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3533" w:rsidRDefault="004549E8" w:rsidP="00033533">
      <w:pPr>
        <w:spacing w:after="0" w:line="276" w:lineRule="auto"/>
        <w:rPr>
          <w:rFonts w:ascii="Times New Roman" w:hAnsi="Times New Roman" w:cs="Times New Roman"/>
          <w:sz w:val="28"/>
          <w:szCs w:val="28"/>
        </w:rPr>
      </w:pPr>
      <w:r w:rsidRPr="004549E8">
        <w:rPr>
          <w:rFonts w:ascii="Times New Roman" w:eastAsia="Times New Roman" w:hAnsi="Times New Roman" w:cs="Times New Roman"/>
          <w:noProof/>
          <w:sz w:val="32"/>
          <w:szCs w:val="32"/>
          <w:lang w:eastAsia="ru-RU"/>
        </w:rPr>
        <w:drawing>
          <wp:anchor distT="0" distB="0" distL="114300" distR="114300" simplePos="0" relativeHeight="251661312" behindDoc="1" locked="0" layoutInCell="1" allowOverlap="1">
            <wp:simplePos x="0" y="0"/>
            <wp:positionH relativeFrom="margin">
              <wp:align>center</wp:align>
            </wp:positionH>
            <wp:positionV relativeFrom="paragraph">
              <wp:posOffset>0</wp:posOffset>
            </wp:positionV>
            <wp:extent cx="647700" cy="807720"/>
            <wp:effectExtent l="0" t="0" r="0" b="0"/>
            <wp:wrapTight wrapText="bothSides">
              <wp:wrapPolygon edited="0">
                <wp:start x="0" y="0"/>
                <wp:lineTo x="0" y="20887"/>
                <wp:lineTo x="20965" y="20887"/>
                <wp:lineTo x="20965" y="0"/>
                <wp:lineTo x="0" y="0"/>
              </wp:wrapPolygon>
            </wp:wrapTight>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8077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549E8" w:rsidRPr="004549E8" w:rsidRDefault="004549E8" w:rsidP="004549E8">
      <w:pPr>
        <w:spacing w:after="0" w:line="360" w:lineRule="auto"/>
        <w:jc w:val="center"/>
        <w:rPr>
          <w:rFonts w:ascii="Times New Roman" w:eastAsia="Times New Roman" w:hAnsi="Times New Roman" w:cs="Times New Roman"/>
          <w:sz w:val="32"/>
          <w:szCs w:val="32"/>
          <w:lang w:eastAsia="ru-RU"/>
        </w:rPr>
      </w:pPr>
    </w:p>
    <w:p w:rsidR="004549E8" w:rsidRDefault="004549E8" w:rsidP="004549E8">
      <w:pPr>
        <w:autoSpaceDE w:val="0"/>
        <w:autoSpaceDN w:val="0"/>
        <w:adjustRightInd w:val="0"/>
        <w:spacing w:after="0" w:line="240" w:lineRule="auto"/>
        <w:jc w:val="center"/>
        <w:rPr>
          <w:rFonts w:ascii="Times New Roman" w:eastAsia="Times New Roman" w:hAnsi="Times New Roman" w:cs="Times New Roman"/>
          <w:b/>
          <w:bCs/>
          <w:sz w:val="32"/>
          <w:szCs w:val="32"/>
          <w:lang w:eastAsia="ru-RU"/>
        </w:rPr>
      </w:pPr>
    </w:p>
    <w:p w:rsidR="00F46EC1" w:rsidRDefault="00F46EC1" w:rsidP="004E1446">
      <w:pPr>
        <w:autoSpaceDE w:val="0"/>
        <w:autoSpaceDN w:val="0"/>
        <w:adjustRightInd w:val="0"/>
        <w:spacing w:after="0" w:line="240" w:lineRule="auto"/>
        <w:rPr>
          <w:rFonts w:ascii="Times New Roman" w:eastAsia="Times New Roman" w:hAnsi="Times New Roman" w:cs="Times New Roman"/>
          <w:b/>
          <w:bCs/>
          <w:sz w:val="32"/>
          <w:szCs w:val="32"/>
          <w:lang w:eastAsia="ru-RU"/>
        </w:rPr>
      </w:pPr>
    </w:p>
    <w:p w:rsidR="00A420BB" w:rsidRPr="000065C3" w:rsidRDefault="00A420BB" w:rsidP="00A420BB">
      <w:pPr>
        <w:spacing w:after="0" w:line="240" w:lineRule="auto"/>
        <w:jc w:val="center"/>
        <w:rPr>
          <w:rFonts w:ascii="Times New Roman" w:eastAsia="Times New Roman" w:hAnsi="Times New Roman" w:cs="Times New Roman"/>
          <w:b/>
          <w:sz w:val="28"/>
          <w:szCs w:val="28"/>
          <w:lang w:eastAsia="ru-RU"/>
        </w:rPr>
      </w:pPr>
      <w:r w:rsidRPr="000065C3">
        <w:rPr>
          <w:rFonts w:ascii="Times New Roman" w:eastAsia="Times New Roman" w:hAnsi="Times New Roman" w:cs="Times New Roman"/>
          <w:b/>
          <w:sz w:val="28"/>
          <w:szCs w:val="28"/>
          <w:lang w:eastAsia="ru-RU"/>
        </w:rPr>
        <w:t>МИНИСТЕРСТВО ФИНАНСОВ КАМЧАТСКОГО КРАЯ</w:t>
      </w:r>
    </w:p>
    <w:p w:rsidR="00F76EF9" w:rsidRDefault="00F76EF9" w:rsidP="00F76EF9">
      <w:pPr>
        <w:spacing w:after="0" w:line="240" w:lineRule="auto"/>
        <w:jc w:val="center"/>
        <w:rPr>
          <w:rFonts w:ascii="Times New Roman" w:eastAsia="Times New Roman" w:hAnsi="Times New Roman" w:cs="Times New Roman"/>
          <w:sz w:val="24"/>
          <w:szCs w:val="24"/>
          <w:lang w:eastAsia="ru-RU"/>
        </w:rPr>
      </w:pPr>
    </w:p>
    <w:p w:rsidR="00F76EF9" w:rsidRPr="00596604" w:rsidRDefault="00F76EF9" w:rsidP="00F76EF9">
      <w:pPr>
        <w:spacing w:after="0" w:line="240" w:lineRule="auto"/>
        <w:jc w:val="center"/>
        <w:rPr>
          <w:rFonts w:ascii="Times New Roman" w:eastAsia="Times New Roman" w:hAnsi="Times New Roman" w:cs="Times New Roman"/>
          <w:b/>
          <w:sz w:val="28"/>
          <w:szCs w:val="28"/>
          <w:lang w:eastAsia="ru-RU"/>
        </w:rPr>
      </w:pPr>
      <w:r w:rsidRPr="00596604">
        <w:rPr>
          <w:rFonts w:ascii="Times New Roman" w:eastAsia="Times New Roman" w:hAnsi="Times New Roman" w:cs="Times New Roman"/>
          <w:b/>
          <w:sz w:val="28"/>
          <w:szCs w:val="28"/>
          <w:lang w:eastAsia="ru-RU"/>
        </w:rPr>
        <w:t>ПРИКАЗ</w:t>
      </w:r>
    </w:p>
    <w:p w:rsidR="00F76EF9" w:rsidRPr="00033533" w:rsidRDefault="00F76EF9" w:rsidP="00F76EF9">
      <w:pPr>
        <w:spacing w:after="0" w:line="240" w:lineRule="auto"/>
        <w:ind w:firstLine="709"/>
        <w:jc w:val="center"/>
        <w:rPr>
          <w:rFonts w:ascii="Times New Roman" w:eastAsia="Times New Roman" w:hAnsi="Times New Roman" w:cs="Times New Roman"/>
          <w:sz w:val="24"/>
          <w:szCs w:val="24"/>
          <w:lang w:eastAsia="ru-RU"/>
        </w:rPr>
      </w:pPr>
    </w:p>
    <w:p w:rsidR="00507E0C" w:rsidRPr="00B34191" w:rsidRDefault="00507E0C" w:rsidP="002C5B0F">
      <w:pPr>
        <w:spacing w:after="0" w:line="276" w:lineRule="auto"/>
        <w:jc w:val="both"/>
        <w:rPr>
          <w:rFonts w:ascii="Times New Roman" w:hAnsi="Times New Roman" w:cs="Times New Roman"/>
          <w:sz w:val="20"/>
          <w:szCs w:val="20"/>
        </w:rPr>
      </w:pPr>
    </w:p>
    <w:tbl>
      <w:tblPr>
        <w:tblW w:w="0" w:type="auto"/>
        <w:tblInd w:w="-142" w:type="dxa"/>
        <w:tblLayout w:type="fixed"/>
        <w:tblLook w:val="04A0" w:firstRow="1" w:lastRow="0" w:firstColumn="1" w:lastColumn="0" w:noHBand="0" w:noVBand="1"/>
      </w:tblPr>
      <w:tblGrid>
        <w:gridCol w:w="1985"/>
        <w:gridCol w:w="425"/>
        <w:gridCol w:w="1985"/>
      </w:tblGrid>
      <w:tr w:rsidR="00A8215E" w:rsidTr="00327AC4">
        <w:tc>
          <w:tcPr>
            <w:tcW w:w="1985" w:type="dxa"/>
            <w:tcBorders>
              <w:top w:val="nil"/>
              <w:left w:val="nil"/>
              <w:bottom w:val="single" w:sz="4" w:space="0" w:color="auto"/>
              <w:right w:val="nil"/>
            </w:tcBorders>
            <w:hideMark/>
          </w:tcPr>
          <w:p w:rsidR="00A8215E" w:rsidRDefault="00A8215E" w:rsidP="00327AC4">
            <w:pPr>
              <w:spacing w:after="0" w:line="276" w:lineRule="auto"/>
              <w:ind w:right="34"/>
              <w:jc w:val="center"/>
              <w:rPr>
                <w:rFonts w:ascii="Times New Roman" w:hAnsi="Times New Roman" w:cs="Times New Roman"/>
                <w:sz w:val="20"/>
                <w:szCs w:val="20"/>
              </w:rPr>
            </w:pPr>
            <w:bookmarkStart w:id="0" w:name="REGDATESTAMP"/>
            <w:r>
              <w:rPr>
                <w:rFonts w:ascii="Times New Roman" w:hAnsi="Times New Roman" w:cs="Times New Roman"/>
                <w:sz w:val="28"/>
                <w:szCs w:val="20"/>
                <w:lang w:val="en-US"/>
              </w:rPr>
              <w:t>[</w:t>
            </w:r>
            <w:r>
              <w:rPr>
                <w:rFonts w:ascii="Times New Roman" w:hAnsi="Times New Roman" w:cs="Times New Roman"/>
                <w:sz w:val="28"/>
                <w:szCs w:val="20"/>
              </w:rPr>
              <w:t>Д</w:t>
            </w:r>
            <w:r w:rsidRPr="00852152">
              <w:rPr>
                <w:rFonts w:ascii="Times New Roman" w:hAnsi="Times New Roman" w:cs="Times New Roman"/>
                <w:sz w:val="18"/>
                <w:szCs w:val="20"/>
              </w:rPr>
              <w:t>ата</w:t>
            </w:r>
            <w:r w:rsidRPr="00852152">
              <w:rPr>
                <w:rFonts w:ascii="Times New Roman" w:hAnsi="Times New Roman" w:cs="Times New Roman"/>
                <w:sz w:val="24"/>
                <w:szCs w:val="20"/>
              </w:rPr>
              <w:t xml:space="preserve"> </w:t>
            </w:r>
            <w:r w:rsidRPr="00852152">
              <w:rPr>
                <w:rFonts w:ascii="Times New Roman" w:hAnsi="Times New Roman" w:cs="Times New Roman"/>
                <w:sz w:val="18"/>
                <w:szCs w:val="20"/>
              </w:rPr>
              <w:t>регистрации</w:t>
            </w:r>
            <w:r>
              <w:rPr>
                <w:rFonts w:ascii="Times New Roman" w:hAnsi="Times New Roman" w:cs="Times New Roman"/>
                <w:sz w:val="28"/>
                <w:szCs w:val="20"/>
                <w:lang w:val="en-US"/>
              </w:rPr>
              <w:t>]</w:t>
            </w:r>
            <w:bookmarkEnd w:id="0"/>
          </w:p>
        </w:tc>
        <w:tc>
          <w:tcPr>
            <w:tcW w:w="425" w:type="dxa"/>
            <w:hideMark/>
          </w:tcPr>
          <w:p w:rsidR="00A8215E" w:rsidRDefault="00A8215E" w:rsidP="00327AC4">
            <w:pPr>
              <w:spacing w:after="0" w:line="276" w:lineRule="auto"/>
              <w:jc w:val="both"/>
              <w:rPr>
                <w:rFonts w:ascii="Times New Roman" w:hAnsi="Times New Roman" w:cs="Times New Roman"/>
                <w:sz w:val="20"/>
                <w:szCs w:val="20"/>
              </w:rPr>
            </w:pPr>
            <w:r>
              <w:rPr>
                <w:rFonts w:ascii="Times New Roman" w:hAnsi="Times New Roman" w:cs="Times New Roman"/>
                <w:sz w:val="28"/>
                <w:szCs w:val="20"/>
              </w:rPr>
              <w:t>№</w:t>
            </w:r>
          </w:p>
        </w:tc>
        <w:tc>
          <w:tcPr>
            <w:tcW w:w="1985" w:type="dxa"/>
            <w:tcBorders>
              <w:top w:val="nil"/>
              <w:left w:val="nil"/>
              <w:bottom w:val="single" w:sz="4" w:space="0" w:color="auto"/>
              <w:right w:val="nil"/>
            </w:tcBorders>
            <w:hideMark/>
          </w:tcPr>
          <w:p w:rsidR="00A8215E" w:rsidRDefault="00A8215E" w:rsidP="00327AC4">
            <w:pPr>
              <w:spacing w:after="0" w:line="276" w:lineRule="auto"/>
              <w:jc w:val="center"/>
              <w:rPr>
                <w:rFonts w:ascii="Times New Roman" w:hAnsi="Times New Roman" w:cs="Times New Roman"/>
                <w:b/>
                <w:sz w:val="20"/>
                <w:szCs w:val="20"/>
              </w:rPr>
            </w:pPr>
            <w:bookmarkStart w:id="1" w:name="REGNUMSTAMP"/>
            <w:r>
              <w:rPr>
                <w:rFonts w:ascii="Times New Roman" w:hAnsi="Times New Roman" w:cs="Times New Roman"/>
                <w:sz w:val="28"/>
                <w:szCs w:val="20"/>
                <w:lang w:val="en-US"/>
              </w:rPr>
              <w:t>[</w:t>
            </w:r>
            <w:r>
              <w:rPr>
                <w:rFonts w:ascii="Times New Roman" w:hAnsi="Times New Roman" w:cs="Times New Roman"/>
                <w:sz w:val="28"/>
                <w:szCs w:val="20"/>
              </w:rPr>
              <w:t>Н</w:t>
            </w:r>
            <w:r w:rsidRPr="00852152">
              <w:rPr>
                <w:rFonts w:ascii="Times New Roman" w:hAnsi="Times New Roman" w:cs="Times New Roman"/>
                <w:sz w:val="18"/>
                <w:szCs w:val="20"/>
              </w:rPr>
              <w:t>омер</w:t>
            </w:r>
            <w:r w:rsidRPr="00852152">
              <w:rPr>
                <w:rFonts w:ascii="Times New Roman" w:hAnsi="Times New Roman" w:cs="Times New Roman"/>
                <w:sz w:val="24"/>
                <w:szCs w:val="20"/>
              </w:rPr>
              <w:t xml:space="preserve"> </w:t>
            </w:r>
            <w:r w:rsidRPr="00852152">
              <w:rPr>
                <w:rFonts w:ascii="Times New Roman" w:hAnsi="Times New Roman" w:cs="Times New Roman"/>
                <w:sz w:val="18"/>
                <w:szCs w:val="20"/>
              </w:rPr>
              <w:t>документа</w:t>
            </w:r>
            <w:r>
              <w:rPr>
                <w:rFonts w:ascii="Times New Roman" w:hAnsi="Times New Roman" w:cs="Times New Roman"/>
                <w:sz w:val="28"/>
                <w:szCs w:val="20"/>
                <w:lang w:val="en-US"/>
              </w:rPr>
              <w:t>]</w:t>
            </w:r>
            <w:bookmarkEnd w:id="1"/>
          </w:p>
        </w:tc>
      </w:tr>
    </w:tbl>
    <w:p w:rsidR="00D34C87" w:rsidRPr="0074603C" w:rsidRDefault="00D34C87" w:rsidP="00C62CA2">
      <w:pPr>
        <w:spacing w:after="0" w:line="276" w:lineRule="auto"/>
        <w:ind w:right="5526"/>
        <w:jc w:val="center"/>
        <w:rPr>
          <w:rFonts w:ascii="Times New Roman" w:hAnsi="Times New Roman" w:cs="Times New Roman"/>
          <w:bCs/>
          <w:sz w:val="28"/>
          <w:szCs w:val="28"/>
        </w:rPr>
      </w:pPr>
      <w:r w:rsidRPr="00B34191">
        <w:rPr>
          <w:rFonts w:ascii="Times New Roman" w:hAnsi="Times New Roman" w:cs="Times New Roman"/>
          <w:bCs/>
          <w:sz w:val="24"/>
          <w:szCs w:val="28"/>
        </w:rPr>
        <w:t>г. Петропавловск-Камчатский</w:t>
      </w:r>
    </w:p>
    <w:p w:rsidR="00033533" w:rsidRPr="0074603C" w:rsidRDefault="00033533" w:rsidP="00066C50">
      <w:pPr>
        <w:spacing w:after="0" w:line="276" w:lineRule="auto"/>
        <w:ind w:firstLine="709"/>
        <w:jc w:val="both"/>
        <w:rPr>
          <w:rFonts w:ascii="Times New Roman" w:hAnsi="Times New Roman" w:cs="Times New Roman"/>
          <w:bCs/>
          <w:sz w:val="28"/>
          <w:szCs w:val="28"/>
        </w:rPr>
      </w:pPr>
    </w:p>
    <w:tbl>
      <w:tblPr>
        <w:tblStyle w:val="a3"/>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tblGrid>
      <w:tr w:rsidR="006E593A" w:rsidTr="00F46EC1">
        <w:tc>
          <w:tcPr>
            <w:tcW w:w="4395" w:type="dxa"/>
          </w:tcPr>
          <w:p w:rsidR="006E593A" w:rsidRDefault="00F12767" w:rsidP="008D7127">
            <w:pPr>
              <w:ind w:left="30"/>
              <w:jc w:val="both"/>
              <w:rPr>
                <w:rFonts w:ascii="Times New Roman" w:eastAsia="Times New Roman" w:hAnsi="Times New Roman" w:cs="Times New Roman"/>
                <w:sz w:val="28"/>
                <w:szCs w:val="28"/>
                <w:lang w:eastAsia="ru-RU"/>
              </w:rPr>
            </w:pPr>
            <w:r w:rsidRPr="00F12767">
              <w:rPr>
                <w:rFonts w:ascii="Times New Roman" w:eastAsia="Times New Roman" w:hAnsi="Times New Roman" w:cs="Times New Roman"/>
                <w:sz w:val="28"/>
                <w:szCs w:val="28"/>
                <w:lang w:eastAsia="ru-RU"/>
              </w:rPr>
              <w:t>О внесении изменения в приказ Министерства финансов Камчатского края от 27.05.2019</w:t>
            </w:r>
            <w:r>
              <w:rPr>
                <w:rFonts w:ascii="Times New Roman" w:eastAsia="Times New Roman" w:hAnsi="Times New Roman" w:cs="Times New Roman"/>
                <w:sz w:val="28"/>
                <w:szCs w:val="28"/>
                <w:lang w:eastAsia="ru-RU"/>
              </w:rPr>
              <w:t xml:space="preserve">               </w:t>
            </w:r>
            <w:r w:rsidRPr="00F12767">
              <w:rPr>
                <w:rFonts w:ascii="Times New Roman" w:eastAsia="Times New Roman" w:hAnsi="Times New Roman" w:cs="Times New Roman"/>
                <w:sz w:val="28"/>
                <w:szCs w:val="28"/>
                <w:lang w:eastAsia="ru-RU"/>
              </w:rPr>
              <w:t xml:space="preserve"> № 131 «Об утверждении Порядка учета бюджетных и денежных обязательств получателей средств краевого бюджета»</w:t>
            </w:r>
          </w:p>
        </w:tc>
      </w:tr>
    </w:tbl>
    <w:p w:rsidR="004549E8" w:rsidRDefault="004549E8" w:rsidP="008D7127">
      <w:pPr>
        <w:spacing w:after="0" w:line="240" w:lineRule="auto"/>
        <w:ind w:firstLine="709"/>
        <w:jc w:val="both"/>
        <w:rPr>
          <w:rFonts w:ascii="Times New Roman" w:eastAsia="Times New Roman" w:hAnsi="Times New Roman" w:cs="Times New Roman"/>
          <w:sz w:val="28"/>
          <w:szCs w:val="28"/>
          <w:lang w:eastAsia="ru-RU"/>
        </w:rPr>
      </w:pPr>
    </w:p>
    <w:p w:rsidR="00713F2B" w:rsidRPr="00713F2B" w:rsidRDefault="00713F2B" w:rsidP="000C688E">
      <w:pPr>
        <w:spacing w:after="0" w:line="240" w:lineRule="auto"/>
        <w:jc w:val="both"/>
        <w:rPr>
          <w:rFonts w:ascii="Times New Roman" w:eastAsia="Times New Roman" w:hAnsi="Times New Roman" w:cs="Times New Roman"/>
          <w:sz w:val="28"/>
          <w:szCs w:val="28"/>
          <w:lang w:eastAsia="ru-RU"/>
        </w:rPr>
      </w:pPr>
    </w:p>
    <w:p w:rsidR="00713F2B" w:rsidRDefault="00713F2B" w:rsidP="00713F2B">
      <w:pPr>
        <w:spacing w:after="0" w:line="240" w:lineRule="auto"/>
        <w:ind w:firstLine="709"/>
        <w:jc w:val="both"/>
        <w:rPr>
          <w:rFonts w:ascii="Times New Roman" w:eastAsia="Times New Roman" w:hAnsi="Times New Roman" w:cs="Times New Roman"/>
          <w:sz w:val="28"/>
          <w:szCs w:val="28"/>
          <w:lang w:eastAsia="ru-RU"/>
        </w:rPr>
      </w:pPr>
      <w:r w:rsidRPr="00713F2B">
        <w:rPr>
          <w:rFonts w:ascii="Times New Roman" w:eastAsia="Times New Roman" w:hAnsi="Times New Roman" w:cs="Times New Roman"/>
          <w:sz w:val="28"/>
          <w:szCs w:val="28"/>
          <w:lang w:eastAsia="ru-RU"/>
        </w:rPr>
        <w:t>ПРИКАЗЫВАЮ:</w:t>
      </w:r>
    </w:p>
    <w:p w:rsidR="000C688E" w:rsidRDefault="000C688E" w:rsidP="00713F2B">
      <w:pPr>
        <w:spacing w:after="0" w:line="240" w:lineRule="auto"/>
        <w:ind w:firstLine="709"/>
        <w:jc w:val="both"/>
        <w:rPr>
          <w:rFonts w:ascii="Times New Roman" w:eastAsia="Times New Roman" w:hAnsi="Times New Roman" w:cs="Times New Roman"/>
          <w:sz w:val="28"/>
          <w:szCs w:val="28"/>
          <w:lang w:eastAsia="ru-RU"/>
        </w:rPr>
      </w:pPr>
    </w:p>
    <w:p w:rsidR="000C688E" w:rsidRDefault="000C688E" w:rsidP="00F12767">
      <w:pPr>
        <w:spacing w:after="0" w:line="240" w:lineRule="auto"/>
        <w:ind w:firstLine="709"/>
        <w:jc w:val="both"/>
        <w:rPr>
          <w:rFonts w:ascii="Times New Roman" w:eastAsia="Times New Roman" w:hAnsi="Times New Roman" w:cs="Times New Roman"/>
          <w:sz w:val="28"/>
          <w:szCs w:val="28"/>
          <w:lang w:eastAsia="ru-RU"/>
        </w:rPr>
      </w:pPr>
      <w:r w:rsidRPr="000C688E">
        <w:rPr>
          <w:rFonts w:ascii="Times New Roman" w:eastAsia="Times New Roman" w:hAnsi="Times New Roman" w:cs="Times New Roman"/>
          <w:sz w:val="28"/>
          <w:szCs w:val="28"/>
          <w:lang w:eastAsia="ru-RU"/>
        </w:rPr>
        <w:t xml:space="preserve">Внести в приказ Министерства финансов Камчатского края </w:t>
      </w:r>
      <w:r w:rsidR="00F12767" w:rsidRPr="00F12767">
        <w:rPr>
          <w:rFonts w:ascii="Times New Roman" w:eastAsia="Times New Roman" w:hAnsi="Times New Roman" w:cs="Times New Roman"/>
          <w:sz w:val="28"/>
          <w:szCs w:val="28"/>
          <w:lang w:eastAsia="ru-RU"/>
        </w:rPr>
        <w:t>от 27.05.2019                № 131 «Об утверждении Порядка учета бюджетных и денежных обязательств получателей средств краевого бюджета»</w:t>
      </w:r>
      <w:r w:rsidR="00F12767">
        <w:rPr>
          <w:rFonts w:ascii="Times New Roman" w:eastAsia="Times New Roman" w:hAnsi="Times New Roman" w:cs="Times New Roman"/>
          <w:sz w:val="28"/>
          <w:szCs w:val="28"/>
          <w:lang w:eastAsia="ru-RU"/>
        </w:rPr>
        <w:t xml:space="preserve"> </w:t>
      </w:r>
      <w:r w:rsidRPr="000C688E">
        <w:rPr>
          <w:rFonts w:ascii="Times New Roman" w:eastAsia="Times New Roman" w:hAnsi="Times New Roman" w:cs="Times New Roman"/>
          <w:sz w:val="28"/>
          <w:szCs w:val="28"/>
          <w:lang w:eastAsia="ru-RU"/>
        </w:rPr>
        <w:t>следующие изменения:</w:t>
      </w:r>
    </w:p>
    <w:p w:rsidR="004D18AE" w:rsidRDefault="004D18AE" w:rsidP="00713F2B">
      <w:pPr>
        <w:spacing w:after="0" w:line="240" w:lineRule="auto"/>
        <w:ind w:firstLine="709"/>
        <w:jc w:val="both"/>
        <w:rPr>
          <w:rFonts w:ascii="Times New Roman" w:eastAsia="Times New Roman" w:hAnsi="Times New Roman" w:cs="Times New Roman"/>
          <w:sz w:val="28"/>
          <w:szCs w:val="28"/>
          <w:lang w:eastAsia="ru-RU"/>
        </w:rPr>
      </w:pPr>
      <w:r w:rsidRPr="004D18AE">
        <w:rPr>
          <w:rFonts w:ascii="Times New Roman" w:eastAsia="Times New Roman" w:hAnsi="Times New Roman" w:cs="Times New Roman"/>
          <w:sz w:val="28"/>
          <w:szCs w:val="28"/>
          <w:lang w:eastAsia="ru-RU"/>
        </w:rPr>
        <w:t>1) преамбулу изложить в следующей редакции:</w:t>
      </w:r>
    </w:p>
    <w:p w:rsidR="00B80A5D" w:rsidRDefault="004D18AE" w:rsidP="00327AC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BA1249" w:rsidRPr="00BA1249">
        <w:rPr>
          <w:rFonts w:ascii="Times New Roman" w:eastAsia="Times New Roman" w:hAnsi="Times New Roman" w:cs="Times New Roman"/>
          <w:sz w:val="28"/>
          <w:szCs w:val="28"/>
          <w:lang w:eastAsia="ru-RU"/>
        </w:rPr>
        <w:t xml:space="preserve">В соответствии со статьей 219 Бюджетного кодекса Российской Федерации и </w:t>
      </w:r>
      <w:r w:rsidR="00BA1249">
        <w:rPr>
          <w:rFonts w:ascii="Times New Roman" w:eastAsia="Times New Roman" w:hAnsi="Times New Roman" w:cs="Times New Roman"/>
          <w:sz w:val="28"/>
          <w:szCs w:val="28"/>
          <w:lang w:eastAsia="ru-RU"/>
        </w:rPr>
        <w:t xml:space="preserve">обращением </w:t>
      </w:r>
      <w:r w:rsidR="00327AC4" w:rsidRPr="00327AC4">
        <w:rPr>
          <w:rFonts w:ascii="Times New Roman" w:eastAsia="Times New Roman" w:hAnsi="Times New Roman" w:cs="Times New Roman"/>
          <w:sz w:val="28"/>
          <w:szCs w:val="28"/>
          <w:lang w:eastAsia="ru-RU"/>
        </w:rPr>
        <w:t xml:space="preserve">Правительства Камчатского края от 14.09.2021 </w:t>
      </w:r>
      <w:r w:rsidR="00327AC4">
        <w:rPr>
          <w:rFonts w:ascii="Times New Roman" w:eastAsia="Times New Roman" w:hAnsi="Times New Roman" w:cs="Times New Roman"/>
          <w:sz w:val="28"/>
          <w:szCs w:val="28"/>
          <w:lang w:eastAsia="ru-RU"/>
        </w:rPr>
        <w:br/>
      </w:r>
      <w:r w:rsidR="00327AC4" w:rsidRPr="00327AC4">
        <w:rPr>
          <w:rFonts w:ascii="Times New Roman" w:eastAsia="Times New Roman" w:hAnsi="Times New Roman" w:cs="Times New Roman"/>
          <w:sz w:val="28"/>
          <w:szCs w:val="28"/>
          <w:lang w:eastAsia="ru-RU"/>
        </w:rPr>
        <w:t>№ 01-03-13-5453 о передаче Управлению Федерального ка</w:t>
      </w:r>
      <w:r w:rsidR="00327AC4">
        <w:rPr>
          <w:rFonts w:ascii="Times New Roman" w:eastAsia="Times New Roman" w:hAnsi="Times New Roman" w:cs="Times New Roman"/>
          <w:sz w:val="28"/>
          <w:szCs w:val="28"/>
          <w:lang w:eastAsia="ru-RU"/>
        </w:rPr>
        <w:t xml:space="preserve">значейства по Камчатскому краю </w:t>
      </w:r>
      <w:r w:rsidR="00327AC4" w:rsidRPr="00327AC4">
        <w:rPr>
          <w:rFonts w:ascii="Times New Roman" w:eastAsia="Times New Roman" w:hAnsi="Times New Roman" w:cs="Times New Roman"/>
          <w:sz w:val="28"/>
          <w:szCs w:val="28"/>
          <w:lang w:eastAsia="ru-RU"/>
        </w:rPr>
        <w:t>с 1 января 2022 года отдельных функций Министерства финансов Камчатского края</w:t>
      </w:r>
      <w:r w:rsidR="00B80A5D">
        <w:rPr>
          <w:rFonts w:ascii="Times New Roman" w:eastAsia="Times New Roman" w:hAnsi="Times New Roman" w:cs="Times New Roman"/>
          <w:sz w:val="28"/>
          <w:szCs w:val="28"/>
          <w:lang w:eastAsia="ru-RU"/>
        </w:rPr>
        <w:t>»;</w:t>
      </w:r>
    </w:p>
    <w:p w:rsidR="00017401" w:rsidRPr="00B80A5D" w:rsidRDefault="00B80A5D" w:rsidP="00B80A5D">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0C688E" w:rsidRPr="00B80A5D">
        <w:rPr>
          <w:rFonts w:ascii="Times New Roman" w:eastAsia="Times New Roman" w:hAnsi="Times New Roman" w:cs="Times New Roman"/>
          <w:sz w:val="28"/>
          <w:szCs w:val="28"/>
          <w:lang w:eastAsia="ru-RU"/>
        </w:rPr>
        <w:t>постановляющую часть изложить в следующей редакции:</w:t>
      </w:r>
    </w:p>
    <w:p w:rsidR="00BA1249" w:rsidRPr="00BA1249" w:rsidRDefault="000C688E" w:rsidP="00BA1249">
      <w:pPr>
        <w:pStyle w:val="ad"/>
        <w:spacing w:line="240" w:lineRule="auto"/>
        <w:ind w:left="0" w:firstLine="709"/>
        <w:jc w:val="both"/>
        <w:rPr>
          <w:rFonts w:ascii="Times New Roman" w:eastAsia="Times New Roman" w:hAnsi="Times New Roman" w:cs="Times New Roman"/>
          <w:sz w:val="28"/>
          <w:szCs w:val="28"/>
          <w:lang w:eastAsia="ru-RU"/>
        </w:rPr>
      </w:pPr>
      <w:r w:rsidRPr="00017401">
        <w:rPr>
          <w:rFonts w:ascii="Times New Roman" w:eastAsia="Times New Roman" w:hAnsi="Times New Roman" w:cs="Times New Roman"/>
          <w:sz w:val="28"/>
          <w:szCs w:val="28"/>
          <w:lang w:eastAsia="ru-RU"/>
        </w:rPr>
        <w:t>«</w:t>
      </w:r>
      <w:r w:rsidR="00BA1249" w:rsidRPr="00BA1249">
        <w:rPr>
          <w:rFonts w:ascii="Times New Roman" w:eastAsia="Times New Roman" w:hAnsi="Times New Roman" w:cs="Times New Roman"/>
          <w:sz w:val="28"/>
          <w:szCs w:val="28"/>
          <w:lang w:eastAsia="ru-RU"/>
        </w:rPr>
        <w:t>1. Утвердить прилагаемый Порядок учета бюджетных и денежных обязательств получателей средств краевого бюджета.</w:t>
      </w:r>
    </w:p>
    <w:p w:rsidR="00BA1249" w:rsidRPr="00BA1249" w:rsidRDefault="00BA1249" w:rsidP="00BA1249">
      <w:pPr>
        <w:pStyle w:val="ad"/>
        <w:spacing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BA1249">
        <w:rPr>
          <w:rFonts w:ascii="Times New Roman" w:eastAsia="Times New Roman" w:hAnsi="Times New Roman" w:cs="Times New Roman"/>
          <w:sz w:val="28"/>
          <w:szCs w:val="28"/>
          <w:lang w:eastAsia="ru-RU"/>
        </w:rPr>
        <w:t>2. Признать утратившими силу приказы Министерства финансов Камчатского края:</w:t>
      </w:r>
    </w:p>
    <w:p w:rsidR="00BA1249" w:rsidRPr="00BA1249" w:rsidRDefault="00BA1249" w:rsidP="00BA1249">
      <w:pPr>
        <w:pStyle w:val="ad"/>
        <w:spacing w:line="240" w:lineRule="auto"/>
        <w:ind w:left="0" w:firstLine="709"/>
        <w:jc w:val="both"/>
        <w:rPr>
          <w:rFonts w:ascii="Times New Roman" w:eastAsia="Times New Roman" w:hAnsi="Times New Roman" w:cs="Times New Roman"/>
          <w:sz w:val="28"/>
          <w:szCs w:val="28"/>
          <w:lang w:eastAsia="ru-RU"/>
        </w:rPr>
      </w:pPr>
      <w:r w:rsidRPr="00BA1249">
        <w:rPr>
          <w:rFonts w:ascii="Times New Roman" w:eastAsia="Times New Roman" w:hAnsi="Times New Roman" w:cs="Times New Roman"/>
          <w:sz w:val="28"/>
          <w:szCs w:val="28"/>
          <w:lang w:eastAsia="ru-RU"/>
        </w:rPr>
        <w:t>- от 07.05.2009 N 54 "Об утверждении Порядка учета бюджетных обязательств, санкционирования оплаты денежных обязательств, подлежащих исполнению за счет средств краевого бюджета, приостановления санкционирования оплаты денежных обязательств получателей средств краевого бюджета";</w:t>
      </w:r>
    </w:p>
    <w:p w:rsidR="00BA1249" w:rsidRPr="00BA1249" w:rsidRDefault="00BA1249" w:rsidP="00BA1249">
      <w:pPr>
        <w:pStyle w:val="ad"/>
        <w:spacing w:line="240" w:lineRule="auto"/>
        <w:ind w:left="0" w:firstLine="709"/>
        <w:jc w:val="both"/>
        <w:rPr>
          <w:rFonts w:ascii="Times New Roman" w:eastAsia="Times New Roman" w:hAnsi="Times New Roman" w:cs="Times New Roman"/>
          <w:sz w:val="28"/>
          <w:szCs w:val="28"/>
          <w:lang w:eastAsia="ru-RU"/>
        </w:rPr>
      </w:pPr>
      <w:r w:rsidRPr="00BA1249">
        <w:rPr>
          <w:rFonts w:ascii="Times New Roman" w:eastAsia="Times New Roman" w:hAnsi="Times New Roman" w:cs="Times New Roman"/>
          <w:sz w:val="28"/>
          <w:szCs w:val="28"/>
          <w:lang w:eastAsia="ru-RU"/>
        </w:rPr>
        <w:t xml:space="preserve">- от 17.07.2009 N 76 "О внесении изменений в приказ Министерства финансов Камчатского края от 07.05.2009 N 54 "Об утверждении Порядка учета </w:t>
      </w:r>
      <w:r w:rsidRPr="00BA1249">
        <w:rPr>
          <w:rFonts w:ascii="Times New Roman" w:eastAsia="Times New Roman" w:hAnsi="Times New Roman" w:cs="Times New Roman"/>
          <w:sz w:val="28"/>
          <w:szCs w:val="28"/>
          <w:lang w:eastAsia="ru-RU"/>
        </w:rPr>
        <w:lastRenderedPageBreak/>
        <w:t>бюджетных обязательств, санкционирования оплаты денежных обязательств, подлежащих исполнению за счет средств краевого бюджета, приостановления санкционирования оплаты денежных обязательств получателей средств краевого бюджета";</w:t>
      </w:r>
    </w:p>
    <w:p w:rsidR="00BA1249" w:rsidRPr="00BA1249" w:rsidRDefault="00BA1249" w:rsidP="00BA1249">
      <w:pPr>
        <w:pStyle w:val="ad"/>
        <w:spacing w:line="240" w:lineRule="auto"/>
        <w:ind w:left="0" w:firstLine="709"/>
        <w:jc w:val="both"/>
        <w:rPr>
          <w:rFonts w:ascii="Times New Roman" w:eastAsia="Times New Roman" w:hAnsi="Times New Roman" w:cs="Times New Roman"/>
          <w:sz w:val="28"/>
          <w:szCs w:val="28"/>
          <w:lang w:eastAsia="ru-RU"/>
        </w:rPr>
      </w:pPr>
      <w:r w:rsidRPr="00BA1249">
        <w:rPr>
          <w:rFonts w:ascii="Times New Roman" w:eastAsia="Times New Roman" w:hAnsi="Times New Roman" w:cs="Times New Roman"/>
          <w:sz w:val="28"/>
          <w:szCs w:val="28"/>
          <w:lang w:eastAsia="ru-RU"/>
        </w:rPr>
        <w:t>- от 12.03.2010 N 29 "О внесении изменений в приказ Министерства финансов Камчатского края от 17.07.2009 года N 76";</w:t>
      </w:r>
    </w:p>
    <w:p w:rsidR="00BA1249" w:rsidRPr="00BA1249" w:rsidRDefault="00BA1249" w:rsidP="00BA1249">
      <w:pPr>
        <w:pStyle w:val="ad"/>
        <w:spacing w:line="240" w:lineRule="auto"/>
        <w:ind w:left="0" w:firstLine="709"/>
        <w:jc w:val="both"/>
        <w:rPr>
          <w:rFonts w:ascii="Times New Roman" w:eastAsia="Times New Roman" w:hAnsi="Times New Roman" w:cs="Times New Roman"/>
          <w:sz w:val="28"/>
          <w:szCs w:val="28"/>
          <w:lang w:eastAsia="ru-RU"/>
        </w:rPr>
      </w:pPr>
      <w:r w:rsidRPr="00BA1249">
        <w:rPr>
          <w:rFonts w:ascii="Times New Roman" w:eastAsia="Times New Roman" w:hAnsi="Times New Roman" w:cs="Times New Roman"/>
          <w:sz w:val="28"/>
          <w:szCs w:val="28"/>
          <w:lang w:eastAsia="ru-RU"/>
        </w:rPr>
        <w:t>- от 20.02.2014 N 39 "О внесении изменений в приказ Министерства финансов Камчатского края от 07.05.2009 N 54 "Об утверждении Порядка учета бюджетных обязательств, санкционирования оплаты денежных обязательств, подлежащих исполнению за счет средств краевого бюджета, приостановления санкционирования оплаты денежных обязательств получателей средств краевого бюджета";</w:t>
      </w:r>
    </w:p>
    <w:p w:rsidR="00BA1249" w:rsidRPr="00BA1249" w:rsidRDefault="00BA1249" w:rsidP="00BA1249">
      <w:pPr>
        <w:pStyle w:val="ad"/>
        <w:spacing w:line="240" w:lineRule="auto"/>
        <w:ind w:left="0" w:firstLine="709"/>
        <w:jc w:val="both"/>
        <w:rPr>
          <w:rFonts w:ascii="Times New Roman" w:eastAsia="Times New Roman" w:hAnsi="Times New Roman" w:cs="Times New Roman"/>
          <w:sz w:val="28"/>
          <w:szCs w:val="28"/>
          <w:lang w:eastAsia="ru-RU"/>
        </w:rPr>
      </w:pPr>
      <w:r w:rsidRPr="00BA1249">
        <w:rPr>
          <w:rFonts w:ascii="Times New Roman" w:eastAsia="Times New Roman" w:hAnsi="Times New Roman" w:cs="Times New Roman"/>
          <w:sz w:val="28"/>
          <w:szCs w:val="28"/>
          <w:lang w:eastAsia="ru-RU"/>
        </w:rPr>
        <w:t>- от 05.06.2017 N 97 "О внесении изменений в приказ Министерства финансов Камчатского края от 07.05.2009 N 54 "Об утверждении Порядка учета бюджетных обязательств и санкционирования оплаты денежных обязательств, подлежащих исполнению за счет средств краевого бюджета".</w:t>
      </w:r>
    </w:p>
    <w:p w:rsidR="00BA1249" w:rsidRDefault="00BA1249" w:rsidP="00BA1249">
      <w:pPr>
        <w:pStyle w:val="ad"/>
        <w:spacing w:line="240" w:lineRule="auto"/>
        <w:ind w:left="0" w:firstLine="709"/>
        <w:jc w:val="both"/>
        <w:rPr>
          <w:rFonts w:ascii="Times New Roman" w:eastAsia="Times New Roman" w:hAnsi="Times New Roman" w:cs="Times New Roman"/>
          <w:sz w:val="28"/>
          <w:szCs w:val="28"/>
          <w:lang w:eastAsia="ru-RU"/>
        </w:rPr>
      </w:pPr>
      <w:r w:rsidRPr="00BA1249">
        <w:rPr>
          <w:rFonts w:ascii="Times New Roman" w:eastAsia="Times New Roman" w:hAnsi="Times New Roman" w:cs="Times New Roman"/>
          <w:sz w:val="28"/>
          <w:szCs w:val="28"/>
          <w:lang w:eastAsia="ru-RU"/>
        </w:rPr>
        <w:t>3. Настоящий приказ вступает в силу после дня его официального опубликования и распространяется на правоотношения, возникающие с 01.06.</w:t>
      </w:r>
      <w:r>
        <w:rPr>
          <w:rFonts w:ascii="Times New Roman" w:eastAsia="Times New Roman" w:hAnsi="Times New Roman" w:cs="Times New Roman"/>
          <w:sz w:val="28"/>
          <w:szCs w:val="28"/>
          <w:lang w:eastAsia="ru-RU"/>
        </w:rPr>
        <w:t>2019 года</w:t>
      </w:r>
      <w:r w:rsidR="00017401" w:rsidRPr="00390BDF">
        <w:rPr>
          <w:rFonts w:ascii="Times New Roman" w:eastAsia="Times New Roman" w:hAnsi="Times New Roman" w:cs="Times New Roman"/>
          <w:sz w:val="28"/>
          <w:szCs w:val="28"/>
          <w:lang w:eastAsia="ru-RU"/>
        </w:rPr>
        <w:t>»</w:t>
      </w:r>
      <w:r w:rsidR="000C688E" w:rsidRPr="00390BDF">
        <w:rPr>
          <w:rFonts w:ascii="Times New Roman" w:eastAsia="Times New Roman" w:hAnsi="Times New Roman" w:cs="Times New Roman"/>
          <w:sz w:val="28"/>
          <w:szCs w:val="28"/>
          <w:lang w:eastAsia="ru-RU"/>
        </w:rPr>
        <w:t>;</w:t>
      </w:r>
    </w:p>
    <w:p w:rsidR="000C688E" w:rsidRPr="000C688E" w:rsidRDefault="004D18AE" w:rsidP="00BA1249">
      <w:pPr>
        <w:pStyle w:val="ad"/>
        <w:spacing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BA1249">
        <w:rPr>
          <w:rFonts w:ascii="Times New Roman" w:eastAsia="Times New Roman" w:hAnsi="Times New Roman" w:cs="Times New Roman"/>
          <w:sz w:val="28"/>
          <w:szCs w:val="28"/>
          <w:lang w:eastAsia="ru-RU"/>
        </w:rPr>
        <w:t>)</w:t>
      </w:r>
      <w:r w:rsidR="00BA1249">
        <w:rPr>
          <w:rFonts w:ascii="Times New Roman" w:eastAsia="Times New Roman" w:hAnsi="Times New Roman" w:cs="Times New Roman"/>
          <w:sz w:val="28"/>
          <w:szCs w:val="28"/>
          <w:lang w:eastAsia="ru-RU"/>
        </w:rPr>
        <w:tab/>
        <w:t>приложения</w:t>
      </w:r>
      <w:r w:rsidR="000C688E" w:rsidRPr="000C688E">
        <w:rPr>
          <w:rFonts w:ascii="Times New Roman" w:eastAsia="Times New Roman" w:hAnsi="Times New Roman" w:cs="Times New Roman"/>
          <w:sz w:val="28"/>
          <w:szCs w:val="28"/>
          <w:lang w:eastAsia="ru-RU"/>
        </w:rPr>
        <w:t xml:space="preserve"> изложит</w:t>
      </w:r>
      <w:r w:rsidR="00BA1249">
        <w:rPr>
          <w:rFonts w:ascii="Times New Roman" w:eastAsia="Times New Roman" w:hAnsi="Times New Roman" w:cs="Times New Roman"/>
          <w:sz w:val="28"/>
          <w:szCs w:val="28"/>
          <w:lang w:eastAsia="ru-RU"/>
        </w:rPr>
        <w:t>ь в редакции согласно приложений</w:t>
      </w:r>
      <w:r w:rsidR="000C688E" w:rsidRPr="000C688E">
        <w:rPr>
          <w:rFonts w:ascii="Times New Roman" w:eastAsia="Times New Roman" w:hAnsi="Times New Roman" w:cs="Times New Roman"/>
          <w:sz w:val="28"/>
          <w:szCs w:val="28"/>
          <w:lang w:eastAsia="ru-RU"/>
        </w:rPr>
        <w:t xml:space="preserve"> к настоящему приказу.</w:t>
      </w:r>
    </w:p>
    <w:p w:rsidR="00713F2B" w:rsidRDefault="00713F2B" w:rsidP="000C688E">
      <w:pPr>
        <w:spacing w:after="0" w:line="240" w:lineRule="auto"/>
        <w:ind w:firstLine="709"/>
        <w:jc w:val="both"/>
        <w:rPr>
          <w:rFonts w:ascii="Times New Roman" w:eastAsia="Times New Roman" w:hAnsi="Times New Roman" w:cs="Times New Roman"/>
          <w:sz w:val="28"/>
          <w:szCs w:val="28"/>
          <w:lang w:eastAsia="ru-RU"/>
        </w:rPr>
      </w:pPr>
      <w:r w:rsidRPr="00713F2B">
        <w:rPr>
          <w:rFonts w:ascii="Times New Roman" w:eastAsia="Times New Roman" w:hAnsi="Times New Roman" w:cs="Times New Roman"/>
          <w:sz w:val="28"/>
          <w:szCs w:val="28"/>
          <w:lang w:eastAsia="ru-RU"/>
        </w:rPr>
        <w:t xml:space="preserve"> </w:t>
      </w:r>
    </w:p>
    <w:p w:rsidR="00017401" w:rsidRDefault="00017401" w:rsidP="000C688E">
      <w:pPr>
        <w:spacing w:after="0" w:line="240" w:lineRule="auto"/>
        <w:ind w:firstLine="709"/>
        <w:jc w:val="both"/>
        <w:rPr>
          <w:rFonts w:ascii="Times New Roman" w:eastAsia="Times New Roman" w:hAnsi="Times New Roman" w:cs="Times New Roman"/>
          <w:sz w:val="28"/>
          <w:szCs w:val="28"/>
          <w:lang w:eastAsia="ru-RU"/>
        </w:rPr>
      </w:pPr>
    </w:p>
    <w:p w:rsidR="00017401" w:rsidRDefault="00017401" w:rsidP="000C688E">
      <w:pPr>
        <w:spacing w:after="0" w:line="240" w:lineRule="auto"/>
        <w:ind w:firstLine="709"/>
        <w:jc w:val="both"/>
        <w:rPr>
          <w:rFonts w:ascii="Times New Roman" w:eastAsia="Times New Roman" w:hAnsi="Times New Roman" w:cs="Times New Roman"/>
          <w:sz w:val="28"/>
          <w:szCs w:val="28"/>
          <w:lang w:eastAsia="ru-RU"/>
        </w:rPr>
      </w:pPr>
    </w:p>
    <w:p w:rsidR="00017401" w:rsidRDefault="00017401" w:rsidP="000C688E">
      <w:pPr>
        <w:spacing w:after="0" w:line="240" w:lineRule="auto"/>
        <w:ind w:firstLine="709"/>
        <w:jc w:val="both"/>
        <w:rPr>
          <w:rFonts w:ascii="Times New Roman" w:eastAsia="Times New Roman" w:hAnsi="Times New Roman" w:cs="Times New Roman"/>
          <w:sz w:val="28"/>
          <w:szCs w:val="28"/>
          <w:lang w:eastAsia="ru-RU"/>
        </w:rPr>
      </w:pPr>
    </w:p>
    <w:p w:rsidR="00017401" w:rsidRDefault="00017401" w:rsidP="000C688E">
      <w:pPr>
        <w:spacing w:after="0" w:line="240" w:lineRule="auto"/>
        <w:ind w:firstLine="709"/>
        <w:jc w:val="both"/>
        <w:rPr>
          <w:rFonts w:ascii="Times New Roman" w:eastAsia="Times New Roman" w:hAnsi="Times New Roman" w:cs="Times New Roman"/>
          <w:sz w:val="28"/>
          <w:szCs w:val="28"/>
          <w:lang w:eastAsia="ru-RU"/>
        </w:rPr>
      </w:pPr>
    </w:p>
    <w:p w:rsidR="00B80A5D" w:rsidRDefault="00B80A5D" w:rsidP="00327AC4">
      <w:pPr>
        <w:spacing w:after="0" w:line="240" w:lineRule="auto"/>
        <w:jc w:val="both"/>
        <w:rPr>
          <w:rFonts w:ascii="Times New Roman" w:eastAsia="Times New Roman" w:hAnsi="Times New Roman" w:cs="Times New Roman"/>
          <w:sz w:val="28"/>
          <w:szCs w:val="28"/>
          <w:lang w:eastAsia="ru-RU"/>
        </w:rPr>
      </w:pPr>
    </w:p>
    <w:p w:rsidR="00017401" w:rsidRDefault="00017401" w:rsidP="000C688E">
      <w:pPr>
        <w:spacing w:after="0" w:line="240" w:lineRule="auto"/>
        <w:ind w:firstLine="709"/>
        <w:jc w:val="both"/>
        <w:rPr>
          <w:rFonts w:ascii="Times New Roman" w:eastAsia="Times New Roman" w:hAnsi="Times New Roman" w:cs="Times New Roman"/>
          <w:sz w:val="28"/>
          <w:szCs w:val="28"/>
          <w:lang w:eastAsia="ru-RU"/>
        </w:rPr>
      </w:pPr>
    </w:p>
    <w:tbl>
      <w:tblPr>
        <w:tblW w:w="9653" w:type="dxa"/>
        <w:tblCellMar>
          <w:left w:w="0" w:type="dxa"/>
          <w:right w:w="0" w:type="dxa"/>
        </w:tblCellMar>
        <w:tblLook w:val="04A0" w:firstRow="1" w:lastRow="0" w:firstColumn="1" w:lastColumn="0" w:noHBand="0" w:noVBand="1"/>
      </w:tblPr>
      <w:tblGrid>
        <w:gridCol w:w="3266"/>
        <w:gridCol w:w="3548"/>
        <w:gridCol w:w="2839"/>
      </w:tblGrid>
      <w:tr w:rsidR="00017401" w:rsidRPr="00076132" w:rsidTr="00327AC4">
        <w:trPr>
          <w:trHeight w:val="758"/>
        </w:trPr>
        <w:tc>
          <w:tcPr>
            <w:tcW w:w="3266" w:type="dxa"/>
            <w:shd w:val="clear" w:color="auto" w:fill="auto"/>
          </w:tcPr>
          <w:p w:rsidR="00017401" w:rsidRPr="00033533" w:rsidRDefault="00017401" w:rsidP="00327AC4">
            <w:pPr>
              <w:spacing w:after="0" w:line="240" w:lineRule="auto"/>
              <w:ind w:hanging="4"/>
              <w:rPr>
                <w:rFonts w:ascii="Times New Roman" w:hAnsi="Times New Roman" w:cs="Times New Roman"/>
                <w:sz w:val="24"/>
                <w:szCs w:val="28"/>
                <w:highlight w:val="yellow"/>
              </w:rPr>
            </w:pPr>
            <w:r>
              <w:rPr>
                <w:rFonts w:ascii="Times New Roman" w:hAnsi="Times New Roman" w:cs="Times New Roman"/>
                <w:sz w:val="28"/>
                <w:szCs w:val="28"/>
              </w:rPr>
              <w:t>Министр финансов Камчатского края</w:t>
            </w:r>
          </w:p>
        </w:tc>
        <w:tc>
          <w:tcPr>
            <w:tcW w:w="3548" w:type="dxa"/>
            <w:shd w:val="clear" w:color="auto" w:fill="auto"/>
          </w:tcPr>
          <w:p w:rsidR="00017401" w:rsidRPr="00076132" w:rsidRDefault="00017401" w:rsidP="00327AC4">
            <w:pPr>
              <w:spacing w:after="0" w:line="240" w:lineRule="auto"/>
              <w:ind w:right="-116"/>
              <w:jc w:val="center"/>
              <w:rPr>
                <w:rFonts w:ascii="Times New Roman" w:hAnsi="Times New Roman" w:cs="Times New Roman"/>
                <w:color w:val="D9D9D9"/>
                <w:sz w:val="28"/>
                <w:szCs w:val="28"/>
              </w:rPr>
            </w:pPr>
            <w:bookmarkStart w:id="2" w:name="SIGNERSTAMP1"/>
            <w:r w:rsidRPr="00076132">
              <w:rPr>
                <w:rFonts w:ascii="Times New Roman" w:hAnsi="Times New Roman" w:cs="Times New Roman"/>
                <w:color w:val="D9D9D9"/>
                <w:sz w:val="28"/>
                <w:szCs w:val="28"/>
              </w:rPr>
              <w:t>[горизонтальный штамп подписи 1]</w:t>
            </w:r>
          </w:p>
          <w:bookmarkEnd w:id="2"/>
          <w:p w:rsidR="00017401" w:rsidRPr="00076132" w:rsidRDefault="00017401" w:rsidP="00327AC4">
            <w:pPr>
              <w:spacing w:after="0" w:line="240" w:lineRule="auto"/>
              <w:ind w:firstLine="709"/>
              <w:jc w:val="right"/>
              <w:rPr>
                <w:rFonts w:ascii="Times New Roman" w:hAnsi="Times New Roman" w:cs="Times New Roman"/>
                <w:sz w:val="28"/>
                <w:szCs w:val="28"/>
              </w:rPr>
            </w:pPr>
          </w:p>
        </w:tc>
        <w:tc>
          <w:tcPr>
            <w:tcW w:w="2839" w:type="dxa"/>
            <w:shd w:val="clear" w:color="auto" w:fill="auto"/>
          </w:tcPr>
          <w:p w:rsidR="00017401" w:rsidRPr="002F3844" w:rsidRDefault="00017401" w:rsidP="00327AC4">
            <w:pPr>
              <w:spacing w:after="0" w:line="240" w:lineRule="auto"/>
              <w:ind w:right="-6"/>
              <w:jc w:val="right"/>
              <w:rPr>
                <w:rFonts w:ascii="Times New Roman" w:hAnsi="Times New Roman" w:cs="Times New Roman"/>
                <w:sz w:val="28"/>
                <w:szCs w:val="28"/>
              </w:rPr>
            </w:pPr>
            <w:r>
              <w:rPr>
                <w:rFonts w:ascii="Times New Roman" w:hAnsi="Times New Roman" w:cs="Times New Roman"/>
                <w:sz w:val="28"/>
                <w:szCs w:val="28"/>
              </w:rPr>
              <w:t xml:space="preserve">А.Н. </w:t>
            </w:r>
            <w:proofErr w:type="spellStart"/>
            <w:r>
              <w:rPr>
                <w:rFonts w:ascii="Times New Roman" w:hAnsi="Times New Roman" w:cs="Times New Roman"/>
                <w:sz w:val="28"/>
                <w:szCs w:val="28"/>
              </w:rPr>
              <w:t>Бутылин</w:t>
            </w:r>
            <w:proofErr w:type="spellEnd"/>
          </w:p>
        </w:tc>
      </w:tr>
    </w:tbl>
    <w:p w:rsidR="00017401" w:rsidRDefault="00017401" w:rsidP="000C688E">
      <w:pPr>
        <w:spacing w:after="0" w:line="240" w:lineRule="auto"/>
        <w:ind w:firstLine="709"/>
        <w:jc w:val="both"/>
        <w:rPr>
          <w:rFonts w:ascii="Times New Roman" w:eastAsia="Times New Roman" w:hAnsi="Times New Roman" w:cs="Times New Roman"/>
          <w:sz w:val="28"/>
          <w:szCs w:val="28"/>
          <w:lang w:eastAsia="ru-RU"/>
        </w:rPr>
      </w:pPr>
    </w:p>
    <w:p w:rsidR="00017401" w:rsidRDefault="00017401" w:rsidP="000C688E">
      <w:pPr>
        <w:spacing w:after="0" w:line="240" w:lineRule="auto"/>
        <w:ind w:firstLine="709"/>
        <w:jc w:val="both"/>
        <w:rPr>
          <w:rFonts w:ascii="Times New Roman" w:eastAsia="Times New Roman" w:hAnsi="Times New Roman" w:cs="Times New Roman"/>
          <w:sz w:val="28"/>
          <w:szCs w:val="28"/>
          <w:lang w:eastAsia="ru-RU"/>
        </w:rPr>
      </w:pPr>
    </w:p>
    <w:p w:rsidR="00017401" w:rsidRDefault="00017401" w:rsidP="000C688E">
      <w:pPr>
        <w:spacing w:after="0" w:line="240" w:lineRule="auto"/>
        <w:ind w:firstLine="709"/>
        <w:jc w:val="both"/>
        <w:rPr>
          <w:rFonts w:ascii="Times New Roman" w:eastAsia="Times New Roman" w:hAnsi="Times New Roman" w:cs="Times New Roman"/>
          <w:sz w:val="28"/>
          <w:szCs w:val="28"/>
          <w:lang w:eastAsia="ru-RU"/>
        </w:rPr>
      </w:pPr>
    </w:p>
    <w:p w:rsidR="00017401" w:rsidRDefault="00017401" w:rsidP="000C688E">
      <w:pPr>
        <w:spacing w:after="0" w:line="240" w:lineRule="auto"/>
        <w:ind w:firstLine="709"/>
        <w:jc w:val="both"/>
        <w:rPr>
          <w:rFonts w:ascii="Times New Roman" w:eastAsia="Times New Roman" w:hAnsi="Times New Roman" w:cs="Times New Roman"/>
          <w:sz w:val="28"/>
          <w:szCs w:val="28"/>
          <w:lang w:eastAsia="ru-RU"/>
        </w:rPr>
      </w:pPr>
    </w:p>
    <w:p w:rsidR="00017401" w:rsidRDefault="00017401" w:rsidP="000C688E">
      <w:pPr>
        <w:spacing w:after="0" w:line="240" w:lineRule="auto"/>
        <w:ind w:firstLine="709"/>
        <w:jc w:val="both"/>
        <w:rPr>
          <w:rFonts w:ascii="Times New Roman" w:eastAsia="Times New Roman" w:hAnsi="Times New Roman" w:cs="Times New Roman"/>
          <w:sz w:val="28"/>
          <w:szCs w:val="28"/>
          <w:lang w:eastAsia="ru-RU"/>
        </w:rPr>
      </w:pPr>
    </w:p>
    <w:p w:rsidR="00017401" w:rsidRDefault="00017401" w:rsidP="000C688E">
      <w:pPr>
        <w:spacing w:after="0" w:line="240" w:lineRule="auto"/>
        <w:ind w:firstLine="709"/>
        <w:jc w:val="both"/>
        <w:rPr>
          <w:rFonts w:ascii="Times New Roman" w:eastAsia="Times New Roman" w:hAnsi="Times New Roman" w:cs="Times New Roman"/>
          <w:sz w:val="28"/>
          <w:szCs w:val="28"/>
          <w:lang w:eastAsia="ru-RU"/>
        </w:rPr>
      </w:pPr>
    </w:p>
    <w:p w:rsidR="00017401" w:rsidRDefault="00017401" w:rsidP="000C688E">
      <w:pPr>
        <w:spacing w:after="0" w:line="240" w:lineRule="auto"/>
        <w:ind w:firstLine="709"/>
        <w:jc w:val="both"/>
        <w:rPr>
          <w:rFonts w:ascii="Times New Roman" w:eastAsia="Times New Roman" w:hAnsi="Times New Roman" w:cs="Times New Roman"/>
          <w:sz w:val="28"/>
          <w:szCs w:val="28"/>
          <w:lang w:eastAsia="ru-RU"/>
        </w:rPr>
      </w:pPr>
    </w:p>
    <w:p w:rsidR="00017401" w:rsidRDefault="00017401" w:rsidP="000C688E">
      <w:pPr>
        <w:spacing w:after="0" w:line="240" w:lineRule="auto"/>
        <w:ind w:firstLine="709"/>
        <w:jc w:val="both"/>
        <w:rPr>
          <w:rFonts w:ascii="Times New Roman" w:eastAsia="Times New Roman" w:hAnsi="Times New Roman" w:cs="Times New Roman"/>
          <w:sz w:val="28"/>
          <w:szCs w:val="28"/>
          <w:lang w:eastAsia="ru-RU"/>
        </w:rPr>
      </w:pPr>
    </w:p>
    <w:p w:rsidR="00017401" w:rsidRDefault="00017401" w:rsidP="000C688E">
      <w:pPr>
        <w:spacing w:after="0" w:line="240" w:lineRule="auto"/>
        <w:ind w:firstLine="709"/>
        <w:jc w:val="both"/>
        <w:rPr>
          <w:rFonts w:ascii="Times New Roman" w:eastAsia="Times New Roman" w:hAnsi="Times New Roman" w:cs="Times New Roman"/>
          <w:sz w:val="28"/>
          <w:szCs w:val="28"/>
          <w:lang w:eastAsia="ru-RU"/>
        </w:rPr>
      </w:pPr>
    </w:p>
    <w:p w:rsidR="00017401" w:rsidRDefault="00017401" w:rsidP="00327AC4">
      <w:pPr>
        <w:spacing w:after="0" w:line="240" w:lineRule="auto"/>
        <w:jc w:val="both"/>
        <w:rPr>
          <w:rFonts w:ascii="Times New Roman" w:eastAsia="Times New Roman" w:hAnsi="Times New Roman" w:cs="Times New Roman"/>
          <w:sz w:val="28"/>
          <w:szCs w:val="28"/>
          <w:lang w:eastAsia="ru-RU"/>
        </w:rPr>
      </w:pPr>
    </w:p>
    <w:p w:rsidR="00327AC4" w:rsidRDefault="00327AC4" w:rsidP="00327AC4">
      <w:pPr>
        <w:spacing w:after="0" w:line="240" w:lineRule="auto"/>
        <w:jc w:val="both"/>
        <w:rPr>
          <w:rFonts w:ascii="Times New Roman" w:eastAsia="Times New Roman" w:hAnsi="Times New Roman" w:cs="Times New Roman"/>
          <w:sz w:val="28"/>
          <w:szCs w:val="28"/>
          <w:lang w:eastAsia="ru-RU"/>
        </w:rPr>
      </w:pPr>
    </w:p>
    <w:p w:rsidR="00017401" w:rsidRDefault="00017401" w:rsidP="000C688E">
      <w:pPr>
        <w:spacing w:after="0" w:line="240" w:lineRule="auto"/>
        <w:ind w:firstLine="709"/>
        <w:jc w:val="both"/>
        <w:rPr>
          <w:rFonts w:ascii="Times New Roman" w:eastAsia="Times New Roman" w:hAnsi="Times New Roman" w:cs="Times New Roman"/>
          <w:sz w:val="28"/>
          <w:szCs w:val="28"/>
          <w:lang w:eastAsia="ru-RU"/>
        </w:rPr>
      </w:pPr>
    </w:p>
    <w:p w:rsidR="00017401" w:rsidRDefault="00017401" w:rsidP="00B80A5D">
      <w:pPr>
        <w:spacing w:after="0" w:line="240" w:lineRule="auto"/>
        <w:jc w:val="both"/>
        <w:rPr>
          <w:rFonts w:ascii="Times New Roman" w:eastAsia="Times New Roman" w:hAnsi="Times New Roman" w:cs="Times New Roman"/>
          <w:sz w:val="28"/>
          <w:szCs w:val="28"/>
          <w:lang w:eastAsia="ru-RU"/>
        </w:rPr>
      </w:pPr>
    </w:p>
    <w:p w:rsidR="00017401" w:rsidRPr="000145E4" w:rsidRDefault="00B80A5D" w:rsidP="00B80A5D">
      <w:pPr>
        <w:tabs>
          <w:tab w:val="left" w:pos="4395"/>
          <w:tab w:val="left" w:pos="5103"/>
        </w:tabs>
        <w:spacing w:after="0" w:line="240" w:lineRule="auto"/>
        <w:ind w:left="310" w:right="801" w:firstLine="284"/>
        <w:jc w:val="center"/>
        <w:rPr>
          <w:rFonts w:ascii="Times New Roman" w:hAnsi="Times New Roman"/>
          <w:sz w:val="28"/>
          <w:szCs w:val="28"/>
        </w:rPr>
      </w:pPr>
      <w:r>
        <w:rPr>
          <w:rFonts w:ascii="Times New Roman" w:hAnsi="Times New Roman"/>
          <w:sz w:val="28"/>
          <w:szCs w:val="28"/>
        </w:rPr>
        <w:lastRenderedPageBreak/>
        <w:t xml:space="preserve">                                                           </w:t>
      </w:r>
      <w:r w:rsidR="00017401" w:rsidRPr="000145E4">
        <w:rPr>
          <w:rFonts w:ascii="Times New Roman" w:hAnsi="Times New Roman"/>
          <w:sz w:val="28"/>
          <w:szCs w:val="28"/>
        </w:rPr>
        <w:t>Приложение к приказу</w:t>
      </w:r>
    </w:p>
    <w:p w:rsidR="00017401" w:rsidRPr="000145E4" w:rsidRDefault="00B80A5D" w:rsidP="00B80A5D">
      <w:pPr>
        <w:tabs>
          <w:tab w:val="left" w:pos="4395"/>
          <w:tab w:val="left" w:pos="4704"/>
          <w:tab w:val="left" w:pos="5103"/>
        </w:tabs>
        <w:spacing w:after="0" w:line="240" w:lineRule="auto"/>
        <w:ind w:left="310" w:right="801" w:firstLine="284"/>
        <w:jc w:val="center"/>
        <w:rPr>
          <w:rFonts w:ascii="Times New Roman" w:hAnsi="Times New Roman"/>
          <w:sz w:val="28"/>
          <w:szCs w:val="28"/>
        </w:rPr>
      </w:pPr>
      <w:r>
        <w:rPr>
          <w:rFonts w:ascii="Times New Roman" w:hAnsi="Times New Roman"/>
          <w:sz w:val="28"/>
          <w:szCs w:val="28"/>
        </w:rPr>
        <w:t xml:space="preserve">                                                              </w:t>
      </w:r>
      <w:r w:rsidR="00017401" w:rsidRPr="000145E4">
        <w:rPr>
          <w:rFonts w:ascii="Times New Roman" w:hAnsi="Times New Roman"/>
          <w:sz w:val="28"/>
          <w:szCs w:val="28"/>
        </w:rPr>
        <w:t>Министерства финансов</w:t>
      </w:r>
    </w:p>
    <w:p w:rsidR="00017401" w:rsidRPr="000145E4" w:rsidRDefault="00B80A5D" w:rsidP="00B80A5D">
      <w:pPr>
        <w:tabs>
          <w:tab w:val="left" w:pos="4395"/>
          <w:tab w:val="left" w:pos="4704"/>
          <w:tab w:val="left" w:pos="5103"/>
        </w:tabs>
        <w:spacing w:after="0" w:line="240" w:lineRule="auto"/>
        <w:ind w:left="310" w:right="801" w:firstLine="284"/>
        <w:jc w:val="center"/>
        <w:rPr>
          <w:rFonts w:ascii="Times New Roman" w:hAnsi="Times New Roman"/>
          <w:sz w:val="28"/>
          <w:szCs w:val="28"/>
        </w:rPr>
      </w:pPr>
      <w:r>
        <w:rPr>
          <w:rFonts w:ascii="Times New Roman" w:hAnsi="Times New Roman"/>
          <w:sz w:val="28"/>
          <w:szCs w:val="28"/>
        </w:rPr>
        <w:t xml:space="preserve">                                                   </w:t>
      </w:r>
      <w:r w:rsidR="00017401" w:rsidRPr="000145E4">
        <w:rPr>
          <w:rFonts w:ascii="Times New Roman" w:hAnsi="Times New Roman"/>
          <w:sz w:val="28"/>
          <w:szCs w:val="28"/>
        </w:rPr>
        <w:t>Камчатского края</w:t>
      </w:r>
    </w:p>
    <w:p w:rsidR="00017401" w:rsidRPr="000145E4" w:rsidRDefault="00B80A5D" w:rsidP="00B80A5D">
      <w:pPr>
        <w:pStyle w:val="ConsPlusTitle"/>
        <w:widowControl/>
        <w:tabs>
          <w:tab w:val="left" w:pos="4395"/>
          <w:tab w:val="left" w:pos="4820"/>
          <w:tab w:val="left" w:pos="5103"/>
        </w:tabs>
        <w:ind w:left="310" w:right="139" w:firstLine="284"/>
        <w:jc w:val="right"/>
        <w:rPr>
          <w:rFonts w:ascii="Times New Roman" w:hAnsi="Times New Roman" w:cs="Times New Roman"/>
          <w:b w:val="0"/>
          <w:sz w:val="28"/>
          <w:szCs w:val="28"/>
        </w:rPr>
      </w:pPr>
      <w:r>
        <w:rPr>
          <w:rFonts w:ascii="Times New Roman" w:hAnsi="Times New Roman"/>
          <w:b w:val="0"/>
          <w:sz w:val="28"/>
          <w:szCs w:val="28"/>
        </w:rPr>
        <w:t xml:space="preserve">                 </w:t>
      </w:r>
      <w:r w:rsidR="00017401" w:rsidRPr="000145E4">
        <w:rPr>
          <w:rFonts w:ascii="Times New Roman" w:hAnsi="Times New Roman"/>
          <w:b w:val="0"/>
          <w:sz w:val="28"/>
          <w:szCs w:val="28"/>
        </w:rPr>
        <w:t>от [</w:t>
      </w:r>
      <w:r w:rsidR="00017401" w:rsidRPr="00D31D1C">
        <w:rPr>
          <w:rFonts w:ascii="Times New Roman" w:hAnsi="Times New Roman"/>
          <w:b w:val="0"/>
          <w:color w:val="E7E6E6"/>
        </w:rPr>
        <w:t>Дата регистрации</w:t>
      </w:r>
      <w:r w:rsidR="00017401" w:rsidRPr="000145E4">
        <w:rPr>
          <w:rFonts w:ascii="Times New Roman" w:hAnsi="Times New Roman"/>
          <w:b w:val="0"/>
          <w:sz w:val="28"/>
          <w:szCs w:val="28"/>
        </w:rPr>
        <w:t>]</w:t>
      </w:r>
      <w:r w:rsidR="00017401" w:rsidRPr="000145E4">
        <w:rPr>
          <w:b w:val="0"/>
          <w:sz w:val="28"/>
          <w:szCs w:val="28"/>
        </w:rPr>
        <w:t xml:space="preserve"> </w:t>
      </w:r>
      <w:r w:rsidR="00017401" w:rsidRPr="000145E4">
        <w:rPr>
          <w:rFonts w:ascii="Times New Roman" w:hAnsi="Times New Roman" w:cs="Times New Roman"/>
          <w:b w:val="0"/>
          <w:sz w:val="28"/>
          <w:szCs w:val="28"/>
        </w:rPr>
        <w:t>№ [</w:t>
      </w:r>
      <w:r w:rsidR="00017401" w:rsidRPr="00D31D1C">
        <w:rPr>
          <w:rFonts w:ascii="Times New Roman" w:hAnsi="Times New Roman" w:cs="Times New Roman"/>
          <w:b w:val="0"/>
          <w:color w:val="E7E6E6"/>
          <w:sz w:val="18"/>
          <w:szCs w:val="18"/>
        </w:rPr>
        <w:t>Номер документа</w:t>
      </w:r>
      <w:r w:rsidR="00017401" w:rsidRPr="000145E4">
        <w:rPr>
          <w:rFonts w:ascii="Times New Roman" w:hAnsi="Times New Roman" w:cs="Times New Roman"/>
          <w:b w:val="0"/>
          <w:sz w:val="28"/>
          <w:szCs w:val="28"/>
        </w:rPr>
        <w:t>]</w:t>
      </w:r>
    </w:p>
    <w:p w:rsidR="00017401" w:rsidRPr="000145E4" w:rsidRDefault="00B80A5D" w:rsidP="00B80A5D">
      <w:pPr>
        <w:pStyle w:val="ConsPlusTitle"/>
        <w:widowControl/>
        <w:tabs>
          <w:tab w:val="left" w:pos="4395"/>
          <w:tab w:val="left" w:pos="4704"/>
          <w:tab w:val="left" w:pos="5103"/>
        </w:tabs>
        <w:ind w:left="310" w:right="801" w:firstLine="284"/>
        <w:jc w:val="right"/>
        <w:rPr>
          <w:rFonts w:ascii="Times New Roman" w:hAnsi="Times New Roman" w:cs="Times New Roman"/>
          <w:b w:val="0"/>
          <w:sz w:val="28"/>
          <w:szCs w:val="28"/>
        </w:rPr>
      </w:pPr>
      <w:r>
        <w:rPr>
          <w:rFonts w:ascii="Times New Roman" w:hAnsi="Times New Roman" w:cs="Times New Roman"/>
          <w:b w:val="0"/>
          <w:sz w:val="28"/>
          <w:szCs w:val="28"/>
        </w:rPr>
        <w:t xml:space="preserve"> </w:t>
      </w:r>
    </w:p>
    <w:p w:rsidR="00017401" w:rsidRPr="000145E4" w:rsidRDefault="00B80A5D" w:rsidP="00B80A5D">
      <w:pPr>
        <w:tabs>
          <w:tab w:val="left" w:pos="4395"/>
          <w:tab w:val="left" w:pos="4704"/>
          <w:tab w:val="left" w:pos="5529"/>
        </w:tabs>
        <w:spacing w:after="0" w:line="240" w:lineRule="auto"/>
        <w:ind w:left="310" w:right="801" w:firstLine="284"/>
        <w:jc w:val="center"/>
        <w:rPr>
          <w:rFonts w:ascii="Times New Roman" w:hAnsi="Times New Roman"/>
          <w:sz w:val="28"/>
          <w:szCs w:val="28"/>
        </w:rPr>
      </w:pPr>
      <w:r>
        <w:rPr>
          <w:rFonts w:ascii="Times New Roman" w:hAnsi="Times New Roman" w:cs="Times New Roman"/>
          <w:sz w:val="28"/>
          <w:szCs w:val="28"/>
        </w:rPr>
        <w:t xml:space="preserve">                                                             </w:t>
      </w:r>
      <w:r w:rsidR="00017401">
        <w:rPr>
          <w:rFonts w:ascii="Times New Roman" w:hAnsi="Times New Roman" w:cs="Times New Roman"/>
          <w:sz w:val="28"/>
          <w:szCs w:val="28"/>
        </w:rPr>
        <w:t>«</w:t>
      </w:r>
      <w:r w:rsidR="00017401" w:rsidRPr="000145E4">
        <w:rPr>
          <w:rFonts w:ascii="Times New Roman" w:hAnsi="Times New Roman" w:cs="Times New Roman"/>
          <w:sz w:val="28"/>
          <w:szCs w:val="28"/>
        </w:rPr>
        <w:t xml:space="preserve">Приложение </w:t>
      </w:r>
      <w:r w:rsidR="00017401" w:rsidRPr="000145E4">
        <w:rPr>
          <w:rFonts w:ascii="Times New Roman" w:hAnsi="Times New Roman"/>
          <w:sz w:val="28"/>
          <w:szCs w:val="28"/>
        </w:rPr>
        <w:t xml:space="preserve">к приказу </w:t>
      </w:r>
    </w:p>
    <w:p w:rsidR="00017401" w:rsidRPr="000145E4" w:rsidRDefault="00B80A5D" w:rsidP="00B80A5D">
      <w:pPr>
        <w:tabs>
          <w:tab w:val="left" w:pos="4395"/>
          <w:tab w:val="left" w:pos="4704"/>
          <w:tab w:val="left" w:pos="5103"/>
        </w:tabs>
        <w:spacing w:after="0" w:line="240" w:lineRule="auto"/>
        <w:ind w:left="310" w:right="801" w:firstLine="284"/>
        <w:jc w:val="center"/>
        <w:rPr>
          <w:rFonts w:ascii="Times New Roman" w:hAnsi="Times New Roman"/>
          <w:sz w:val="28"/>
          <w:szCs w:val="28"/>
        </w:rPr>
      </w:pPr>
      <w:r>
        <w:rPr>
          <w:rFonts w:ascii="Times New Roman" w:hAnsi="Times New Roman"/>
          <w:sz w:val="28"/>
          <w:szCs w:val="28"/>
        </w:rPr>
        <w:t xml:space="preserve">                                                               </w:t>
      </w:r>
      <w:r w:rsidR="00017401" w:rsidRPr="000145E4">
        <w:rPr>
          <w:rFonts w:ascii="Times New Roman" w:hAnsi="Times New Roman"/>
          <w:sz w:val="28"/>
          <w:szCs w:val="28"/>
        </w:rPr>
        <w:t>Министерства финансов</w:t>
      </w:r>
    </w:p>
    <w:p w:rsidR="00017401" w:rsidRPr="000145E4" w:rsidRDefault="00B80A5D" w:rsidP="00B80A5D">
      <w:pPr>
        <w:tabs>
          <w:tab w:val="left" w:pos="4395"/>
          <w:tab w:val="left" w:pos="4704"/>
          <w:tab w:val="left" w:pos="5103"/>
        </w:tabs>
        <w:spacing w:after="0" w:line="240" w:lineRule="auto"/>
        <w:ind w:left="310" w:right="801" w:firstLine="284"/>
        <w:jc w:val="center"/>
        <w:rPr>
          <w:rFonts w:ascii="Times New Roman" w:hAnsi="Times New Roman"/>
          <w:sz w:val="28"/>
          <w:szCs w:val="28"/>
        </w:rPr>
      </w:pPr>
      <w:r>
        <w:rPr>
          <w:rFonts w:ascii="Times New Roman" w:hAnsi="Times New Roman"/>
          <w:sz w:val="28"/>
          <w:szCs w:val="28"/>
        </w:rPr>
        <w:t xml:space="preserve">                                                    </w:t>
      </w:r>
      <w:r w:rsidR="00017401" w:rsidRPr="000145E4">
        <w:rPr>
          <w:rFonts w:ascii="Times New Roman" w:hAnsi="Times New Roman"/>
          <w:sz w:val="28"/>
          <w:szCs w:val="28"/>
        </w:rPr>
        <w:t>Камчатского края</w:t>
      </w:r>
    </w:p>
    <w:p w:rsidR="00017401" w:rsidRPr="000145E4" w:rsidRDefault="00B80A5D" w:rsidP="00B80A5D">
      <w:pPr>
        <w:pStyle w:val="ConsPlusTitle"/>
        <w:widowControl/>
        <w:tabs>
          <w:tab w:val="left" w:pos="4395"/>
          <w:tab w:val="left" w:pos="4704"/>
          <w:tab w:val="left" w:pos="5103"/>
        </w:tabs>
        <w:ind w:left="310" w:right="801" w:firstLine="284"/>
        <w:jc w:val="center"/>
        <w:rPr>
          <w:rFonts w:ascii="Times New Roman" w:hAnsi="Times New Roman" w:cs="Times New Roman"/>
          <w:b w:val="0"/>
          <w:sz w:val="28"/>
          <w:szCs w:val="28"/>
        </w:rPr>
      </w:pPr>
      <w:r>
        <w:rPr>
          <w:rFonts w:ascii="Times New Roman" w:hAnsi="Times New Roman" w:cs="Times New Roman"/>
          <w:b w:val="0"/>
          <w:sz w:val="28"/>
          <w:szCs w:val="28"/>
        </w:rPr>
        <w:t xml:space="preserve">                                                         </w:t>
      </w:r>
      <w:r w:rsidR="00017401">
        <w:rPr>
          <w:rFonts w:ascii="Times New Roman" w:hAnsi="Times New Roman" w:cs="Times New Roman"/>
          <w:b w:val="0"/>
          <w:sz w:val="28"/>
          <w:szCs w:val="28"/>
        </w:rPr>
        <w:t xml:space="preserve">от </w:t>
      </w:r>
      <w:r w:rsidR="00327AC4">
        <w:rPr>
          <w:rFonts w:ascii="Times New Roman" w:hAnsi="Times New Roman" w:cs="Times New Roman"/>
          <w:b w:val="0"/>
          <w:sz w:val="28"/>
          <w:szCs w:val="28"/>
        </w:rPr>
        <w:t>27</w:t>
      </w:r>
      <w:r w:rsidR="00017401">
        <w:rPr>
          <w:rFonts w:ascii="Times New Roman" w:hAnsi="Times New Roman" w:cs="Times New Roman"/>
          <w:b w:val="0"/>
          <w:sz w:val="28"/>
          <w:szCs w:val="28"/>
        </w:rPr>
        <w:t>.</w:t>
      </w:r>
      <w:r w:rsidR="00327AC4">
        <w:rPr>
          <w:rFonts w:ascii="Times New Roman" w:hAnsi="Times New Roman" w:cs="Times New Roman"/>
          <w:b w:val="0"/>
          <w:sz w:val="28"/>
          <w:szCs w:val="28"/>
        </w:rPr>
        <w:t>05</w:t>
      </w:r>
      <w:r w:rsidR="00017401">
        <w:rPr>
          <w:rFonts w:ascii="Times New Roman" w:hAnsi="Times New Roman" w:cs="Times New Roman"/>
          <w:b w:val="0"/>
          <w:sz w:val="28"/>
          <w:szCs w:val="28"/>
        </w:rPr>
        <w:t>.20</w:t>
      </w:r>
      <w:r w:rsidR="004D18AE">
        <w:rPr>
          <w:rFonts w:ascii="Times New Roman" w:hAnsi="Times New Roman" w:cs="Times New Roman"/>
          <w:b w:val="0"/>
          <w:sz w:val="28"/>
          <w:szCs w:val="28"/>
        </w:rPr>
        <w:t>19</w:t>
      </w:r>
      <w:r w:rsidR="00017401">
        <w:rPr>
          <w:rFonts w:ascii="Times New Roman" w:hAnsi="Times New Roman" w:cs="Times New Roman"/>
          <w:b w:val="0"/>
          <w:sz w:val="28"/>
          <w:szCs w:val="28"/>
        </w:rPr>
        <w:t xml:space="preserve"> № </w:t>
      </w:r>
      <w:r w:rsidR="00327AC4">
        <w:rPr>
          <w:rFonts w:ascii="Times New Roman" w:hAnsi="Times New Roman" w:cs="Times New Roman"/>
          <w:b w:val="0"/>
          <w:sz w:val="28"/>
          <w:szCs w:val="28"/>
        </w:rPr>
        <w:t>131</w:t>
      </w:r>
    </w:p>
    <w:p w:rsidR="00017401" w:rsidRDefault="00017401" w:rsidP="000C688E">
      <w:pPr>
        <w:spacing w:after="0" w:line="240" w:lineRule="auto"/>
        <w:ind w:firstLine="709"/>
        <w:jc w:val="both"/>
        <w:rPr>
          <w:rFonts w:ascii="Times New Roman" w:eastAsia="Times New Roman" w:hAnsi="Times New Roman" w:cs="Times New Roman"/>
          <w:sz w:val="28"/>
          <w:szCs w:val="28"/>
          <w:lang w:eastAsia="ru-RU"/>
        </w:rPr>
      </w:pPr>
    </w:p>
    <w:p w:rsidR="00017401" w:rsidRDefault="00017401" w:rsidP="000C688E">
      <w:pPr>
        <w:spacing w:after="0" w:line="240" w:lineRule="auto"/>
        <w:ind w:firstLine="709"/>
        <w:jc w:val="both"/>
        <w:rPr>
          <w:rFonts w:ascii="Times New Roman" w:eastAsia="Times New Roman" w:hAnsi="Times New Roman" w:cs="Times New Roman"/>
          <w:sz w:val="28"/>
          <w:szCs w:val="28"/>
          <w:lang w:eastAsia="ru-RU"/>
        </w:rPr>
      </w:pPr>
    </w:p>
    <w:p w:rsidR="00017401" w:rsidRDefault="00017401" w:rsidP="000C688E">
      <w:pPr>
        <w:spacing w:after="0" w:line="240" w:lineRule="auto"/>
        <w:ind w:firstLine="709"/>
        <w:jc w:val="both"/>
        <w:rPr>
          <w:rFonts w:ascii="Times New Roman" w:eastAsia="Times New Roman" w:hAnsi="Times New Roman" w:cs="Times New Roman"/>
          <w:sz w:val="28"/>
          <w:szCs w:val="28"/>
          <w:lang w:eastAsia="ru-RU"/>
        </w:rPr>
      </w:pPr>
    </w:p>
    <w:p w:rsidR="00017401" w:rsidRDefault="00017401" w:rsidP="000C688E">
      <w:pPr>
        <w:spacing w:after="0" w:line="240" w:lineRule="auto"/>
        <w:ind w:firstLine="709"/>
        <w:jc w:val="both"/>
        <w:rPr>
          <w:rFonts w:ascii="Times New Roman" w:eastAsia="Times New Roman" w:hAnsi="Times New Roman" w:cs="Times New Roman"/>
          <w:sz w:val="28"/>
          <w:szCs w:val="28"/>
          <w:lang w:eastAsia="ru-RU"/>
        </w:rPr>
      </w:pPr>
    </w:p>
    <w:p w:rsidR="00327AC4" w:rsidRPr="00327AC4" w:rsidRDefault="00327AC4" w:rsidP="00327AC4">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color w:val="26282F"/>
          <w:sz w:val="28"/>
          <w:szCs w:val="28"/>
          <w:lang w:eastAsia="ru-RU"/>
        </w:rPr>
      </w:pPr>
      <w:r w:rsidRPr="00327AC4">
        <w:rPr>
          <w:rFonts w:ascii="Times New Roman" w:eastAsia="Times New Roman" w:hAnsi="Times New Roman" w:cs="Times New Roman"/>
          <w:b/>
          <w:bCs/>
          <w:color w:val="26282F"/>
          <w:sz w:val="28"/>
          <w:szCs w:val="28"/>
          <w:lang w:eastAsia="ru-RU"/>
        </w:rPr>
        <w:t>Порядок</w:t>
      </w:r>
      <w:r w:rsidRPr="00327AC4">
        <w:rPr>
          <w:rFonts w:ascii="Times New Roman" w:eastAsia="Times New Roman" w:hAnsi="Times New Roman" w:cs="Times New Roman"/>
          <w:b/>
          <w:bCs/>
          <w:color w:val="26282F"/>
          <w:sz w:val="28"/>
          <w:szCs w:val="28"/>
          <w:lang w:eastAsia="ru-RU"/>
        </w:rPr>
        <w:br/>
        <w:t>учета бюджетных и денежных обязательств получателей средств краевого бюджета</w:t>
      </w:r>
    </w:p>
    <w:p w:rsidR="00327AC4" w:rsidRPr="00327AC4"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27AC4" w:rsidRPr="00093469" w:rsidRDefault="00327AC4" w:rsidP="00327AC4">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sz w:val="28"/>
          <w:szCs w:val="28"/>
          <w:lang w:eastAsia="ru-RU"/>
        </w:rPr>
      </w:pPr>
      <w:bookmarkStart w:id="3" w:name="sub_100"/>
      <w:r w:rsidRPr="00093469">
        <w:rPr>
          <w:rFonts w:ascii="Times New Roman" w:eastAsia="Times New Roman" w:hAnsi="Times New Roman" w:cs="Times New Roman"/>
          <w:b/>
          <w:bCs/>
          <w:sz w:val="28"/>
          <w:szCs w:val="28"/>
          <w:lang w:eastAsia="ru-RU"/>
        </w:rPr>
        <w:t>1. Общие положения</w:t>
      </w:r>
    </w:p>
    <w:bookmarkEnd w:id="3"/>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4" w:name="sub_11"/>
      <w:r w:rsidRPr="00093469">
        <w:rPr>
          <w:rFonts w:ascii="Times New Roman" w:eastAsia="Times New Roman" w:hAnsi="Times New Roman" w:cs="Times New Roman"/>
          <w:sz w:val="28"/>
          <w:szCs w:val="28"/>
          <w:lang w:eastAsia="ru-RU"/>
        </w:rPr>
        <w:t>1.1. Настоящий документ устанавливает порядок исполнения краевого бюджета по расходам в части постановки на учет бюджетных и денежных обязательств получателей средств краевого бюджета и внесения в них изменений Управлением Федерального казначейства по Камчатс</w:t>
      </w:r>
      <w:r w:rsidR="00886C22" w:rsidRPr="00093469">
        <w:rPr>
          <w:rFonts w:ascii="Times New Roman" w:eastAsia="Times New Roman" w:hAnsi="Times New Roman" w:cs="Times New Roman"/>
          <w:sz w:val="28"/>
          <w:szCs w:val="28"/>
          <w:lang w:eastAsia="ru-RU"/>
        </w:rPr>
        <w:t xml:space="preserve">кому краю (далее соответственно – </w:t>
      </w:r>
      <w:r w:rsidRPr="00093469">
        <w:rPr>
          <w:rFonts w:ascii="Times New Roman" w:eastAsia="Times New Roman" w:hAnsi="Times New Roman" w:cs="Times New Roman"/>
          <w:sz w:val="28"/>
          <w:szCs w:val="28"/>
          <w:lang w:eastAsia="ru-RU"/>
        </w:rPr>
        <w:t>Управление, бюджетные обязательства, денежные обязательства) в целях отражения указанных операций в пределах лимитов бюджетных обязательств на лицевых счетах получателей средств краевого бюджета или лицевых счетах для учета операций по переданным полномочиям получателя бюджетных средств, открытых в установленном порядке в органах Федерального казначейства.</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В случае если бюджетные обязательства принимаются в целях осуществления в пользу граждан социальных выплат в виде пособий, компенсаций и других социальных выплат, а также мер социальной поддержки населения, являющихся публичными нормативными обязательствами, постановка на учет бюджетных и денежных обязательств и внесение в них изменений осуществляется в соответствии с настоящим Порядком в пределах отраженных на лицевых счетах получателей средств краевого бюджета бюджетных ассигнований.</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5" w:name="sub_12"/>
      <w:bookmarkEnd w:id="4"/>
      <w:r w:rsidRPr="00093469">
        <w:rPr>
          <w:rFonts w:ascii="Times New Roman" w:eastAsia="Times New Roman" w:hAnsi="Times New Roman" w:cs="Times New Roman"/>
          <w:sz w:val="28"/>
          <w:szCs w:val="28"/>
          <w:lang w:eastAsia="ru-RU"/>
        </w:rPr>
        <w:t xml:space="preserve">1.2. Постановка на учет бюджетных и денежных обязательств осуществляется на основании сведений о бюджетном обязательстве, содержащих информацию согласно </w:t>
      </w:r>
      <w:hyperlink w:anchor="sub_1100" w:history="1">
        <w:r w:rsidRPr="00093469">
          <w:rPr>
            <w:rFonts w:ascii="Times New Roman" w:eastAsia="Times New Roman" w:hAnsi="Times New Roman" w:cs="Times New Roman"/>
            <w:sz w:val="28"/>
            <w:szCs w:val="28"/>
            <w:lang w:eastAsia="ru-RU"/>
          </w:rPr>
          <w:t>приложению 1</w:t>
        </w:r>
      </w:hyperlink>
      <w:r w:rsidRPr="00093469">
        <w:rPr>
          <w:rFonts w:ascii="Times New Roman" w:eastAsia="Times New Roman" w:hAnsi="Times New Roman" w:cs="Times New Roman"/>
          <w:sz w:val="28"/>
          <w:szCs w:val="28"/>
          <w:lang w:eastAsia="ru-RU"/>
        </w:rPr>
        <w:t xml:space="preserve"> к настоящему Порядку </w:t>
      </w:r>
      <w:r w:rsidR="00886C22" w:rsidRPr="00093469">
        <w:rPr>
          <w:rFonts w:ascii="Times New Roman" w:eastAsia="Times New Roman" w:hAnsi="Times New Roman" w:cs="Times New Roman"/>
          <w:sz w:val="28"/>
          <w:szCs w:val="28"/>
          <w:lang w:eastAsia="ru-RU"/>
        </w:rPr>
        <w:br/>
        <w:t xml:space="preserve">(далее – </w:t>
      </w:r>
      <w:r w:rsidRPr="00093469">
        <w:rPr>
          <w:rFonts w:ascii="Times New Roman" w:eastAsia="Times New Roman" w:hAnsi="Times New Roman" w:cs="Times New Roman"/>
          <w:sz w:val="28"/>
          <w:szCs w:val="28"/>
          <w:lang w:eastAsia="ru-RU"/>
        </w:rPr>
        <w:t xml:space="preserve">Сведения о бюджетном обязательстве), и сведений о денежном обязательстве, содержащих информацию согласно </w:t>
      </w:r>
      <w:hyperlink w:anchor="sub_1200" w:history="1">
        <w:r w:rsidRPr="00093469">
          <w:rPr>
            <w:rFonts w:ascii="Times New Roman" w:eastAsia="Times New Roman" w:hAnsi="Times New Roman" w:cs="Times New Roman"/>
            <w:sz w:val="28"/>
            <w:szCs w:val="28"/>
            <w:lang w:eastAsia="ru-RU"/>
          </w:rPr>
          <w:t>приложению 2</w:t>
        </w:r>
      </w:hyperlink>
      <w:r w:rsidRPr="00093469">
        <w:rPr>
          <w:rFonts w:ascii="Times New Roman" w:eastAsia="Times New Roman" w:hAnsi="Times New Roman" w:cs="Times New Roman"/>
          <w:sz w:val="28"/>
          <w:szCs w:val="28"/>
          <w:lang w:eastAsia="ru-RU"/>
        </w:rPr>
        <w:t xml:space="preserve"> к настоящему Порядку </w:t>
      </w:r>
      <w:r w:rsidR="00886C22" w:rsidRPr="00093469">
        <w:rPr>
          <w:rFonts w:ascii="Times New Roman" w:eastAsia="Times New Roman" w:hAnsi="Times New Roman" w:cs="Times New Roman"/>
          <w:sz w:val="28"/>
          <w:szCs w:val="28"/>
          <w:lang w:eastAsia="ru-RU"/>
        </w:rPr>
        <w:t xml:space="preserve">(далее – </w:t>
      </w:r>
      <w:r w:rsidRPr="00093469">
        <w:rPr>
          <w:rFonts w:ascii="Times New Roman" w:eastAsia="Times New Roman" w:hAnsi="Times New Roman" w:cs="Times New Roman"/>
          <w:sz w:val="28"/>
          <w:szCs w:val="28"/>
          <w:lang w:eastAsia="ru-RU"/>
        </w:rPr>
        <w:t xml:space="preserve">Сведения о денежном обязательстве), сформированных </w:t>
      </w:r>
      <w:r w:rsidRPr="00093469">
        <w:rPr>
          <w:rFonts w:ascii="Times New Roman" w:eastAsia="Times New Roman" w:hAnsi="Times New Roman" w:cs="Times New Roman"/>
          <w:sz w:val="28"/>
          <w:szCs w:val="28"/>
          <w:lang w:eastAsia="ru-RU"/>
        </w:rPr>
        <w:lastRenderedPageBreak/>
        <w:t>получателями средств краевого бюджета или Управлением в случаях, установленных настоящим Порядком.</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6" w:name="sub_13"/>
      <w:bookmarkEnd w:id="5"/>
      <w:r w:rsidRPr="00093469">
        <w:rPr>
          <w:rFonts w:ascii="Times New Roman" w:eastAsia="Times New Roman" w:hAnsi="Times New Roman" w:cs="Times New Roman"/>
          <w:sz w:val="28"/>
          <w:szCs w:val="28"/>
          <w:lang w:eastAsia="ru-RU"/>
        </w:rPr>
        <w:t xml:space="preserve">1.3. </w:t>
      </w:r>
      <w:hyperlink w:anchor="sub_1100" w:history="1">
        <w:r w:rsidRPr="00093469">
          <w:rPr>
            <w:rFonts w:ascii="Times New Roman" w:eastAsia="Times New Roman" w:hAnsi="Times New Roman" w:cs="Times New Roman"/>
            <w:sz w:val="28"/>
            <w:szCs w:val="28"/>
            <w:lang w:eastAsia="ru-RU"/>
          </w:rPr>
          <w:t>Сведения</w:t>
        </w:r>
      </w:hyperlink>
      <w:r w:rsidRPr="00093469">
        <w:rPr>
          <w:rFonts w:ascii="Times New Roman" w:eastAsia="Times New Roman" w:hAnsi="Times New Roman" w:cs="Times New Roman"/>
          <w:sz w:val="28"/>
          <w:szCs w:val="28"/>
          <w:lang w:eastAsia="ru-RU"/>
        </w:rPr>
        <w:t xml:space="preserve"> о бюджетном обязательстве и </w:t>
      </w:r>
      <w:hyperlink w:anchor="sub_1200" w:history="1">
        <w:r w:rsidRPr="00093469">
          <w:rPr>
            <w:rFonts w:ascii="Times New Roman" w:eastAsia="Times New Roman" w:hAnsi="Times New Roman" w:cs="Times New Roman"/>
            <w:sz w:val="28"/>
            <w:szCs w:val="28"/>
            <w:lang w:eastAsia="ru-RU"/>
          </w:rPr>
          <w:t>Сведения</w:t>
        </w:r>
      </w:hyperlink>
      <w:r w:rsidRPr="00093469">
        <w:rPr>
          <w:rFonts w:ascii="Times New Roman" w:eastAsia="Times New Roman" w:hAnsi="Times New Roman" w:cs="Times New Roman"/>
          <w:sz w:val="28"/>
          <w:szCs w:val="28"/>
          <w:lang w:eastAsia="ru-RU"/>
        </w:rPr>
        <w:t xml:space="preserve"> о денежном обязательстве формируются в форме электронного документа в прикладном программном обеспечении </w:t>
      </w:r>
      <w:r w:rsidR="00886C22" w:rsidRPr="00093469">
        <w:rPr>
          <w:rFonts w:ascii="Times New Roman" w:eastAsia="Times New Roman" w:hAnsi="Times New Roman" w:cs="Times New Roman"/>
          <w:sz w:val="28"/>
          <w:szCs w:val="28"/>
          <w:lang w:eastAsia="ru-RU"/>
        </w:rPr>
        <w:t>«</w:t>
      </w:r>
      <w:r w:rsidRPr="00093469">
        <w:rPr>
          <w:rFonts w:ascii="Times New Roman" w:eastAsia="Times New Roman" w:hAnsi="Times New Roman" w:cs="Times New Roman"/>
          <w:sz w:val="28"/>
          <w:szCs w:val="28"/>
          <w:lang w:eastAsia="ru-RU"/>
        </w:rPr>
        <w:t>Автоматизированная система Федерального казначейства (Система удаленног</w:t>
      </w:r>
      <w:r w:rsidR="00886C22" w:rsidRPr="00093469">
        <w:rPr>
          <w:rFonts w:ascii="Times New Roman" w:eastAsia="Times New Roman" w:hAnsi="Times New Roman" w:cs="Times New Roman"/>
          <w:sz w:val="28"/>
          <w:szCs w:val="28"/>
          <w:lang w:eastAsia="ru-RU"/>
        </w:rPr>
        <w:t>о финансового документооборота)»</w:t>
      </w:r>
      <w:r w:rsidRPr="00093469">
        <w:rPr>
          <w:rFonts w:ascii="Times New Roman" w:eastAsia="Times New Roman" w:hAnsi="Times New Roman" w:cs="Times New Roman"/>
          <w:sz w:val="28"/>
          <w:szCs w:val="28"/>
          <w:lang w:eastAsia="ru-RU"/>
        </w:rPr>
        <w:t xml:space="preserve"> (далее</w:t>
      </w:r>
      <w:r w:rsidR="00886C22" w:rsidRPr="00093469">
        <w:rPr>
          <w:rFonts w:ascii="Times New Roman" w:eastAsia="Times New Roman" w:hAnsi="Times New Roman" w:cs="Times New Roman"/>
          <w:sz w:val="28"/>
          <w:szCs w:val="28"/>
          <w:lang w:eastAsia="ru-RU"/>
        </w:rPr>
        <w:t xml:space="preserve"> – </w:t>
      </w:r>
      <w:r w:rsidRPr="00093469">
        <w:rPr>
          <w:rFonts w:ascii="Times New Roman" w:eastAsia="Times New Roman" w:hAnsi="Times New Roman" w:cs="Times New Roman"/>
          <w:sz w:val="28"/>
          <w:szCs w:val="28"/>
          <w:lang w:eastAsia="ru-RU"/>
        </w:rPr>
        <w:t xml:space="preserve">СУФД) в структурированном виде путем заполнения экранных форм веб-интерфейса СУФД, либо путем импорта данных в СУФД и подписываются усиленной </w:t>
      </w:r>
      <w:hyperlink r:id="rId9" w:history="1">
        <w:r w:rsidRPr="00093469">
          <w:rPr>
            <w:rFonts w:ascii="Times New Roman" w:eastAsia="Times New Roman" w:hAnsi="Times New Roman" w:cs="Times New Roman"/>
            <w:sz w:val="28"/>
            <w:szCs w:val="28"/>
            <w:lang w:eastAsia="ru-RU"/>
          </w:rPr>
          <w:t>квалифицированной электронной подписью</w:t>
        </w:r>
      </w:hyperlink>
      <w:r w:rsidR="00886C22" w:rsidRPr="00093469">
        <w:rPr>
          <w:rFonts w:ascii="Times New Roman" w:eastAsia="Times New Roman" w:hAnsi="Times New Roman" w:cs="Times New Roman"/>
          <w:sz w:val="28"/>
          <w:szCs w:val="28"/>
          <w:lang w:eastAsia="ru-RU"/>
        </w:rPr>
        <w:t xml:space="preserve"> (далее – </w:t>
      </w:r>
      <w:r w:rsidRPr="00093469">
        <w:rPr>
          <w:rFonts w:ascii="Times New Roman" w:eastAsia="Times New Roman" w:hAnsi="Times New Roman" w:cs="Times New Roman"/>
          <w:sz w:val="28"/>
          <w:szCs w:val="28"/>
          <w:lang w:eastAsia="ru-RU"/>
        </w:rPr>
        <w:t xml:space="preserve">электронная подпись) лица, уполномоченного действовать от имени получателя средств краевого бюджета или в случаях, предусмотренных </w:t>
      </w:r>
      <w:hyperlink w:anchor="sub_222" w:history="1">
        <w:r w:rsidRPr="00093469">
          <w:rPr>
            <w:rFonts w:ascii="Times New Roman" w:eastAsia="Times New Roman" w:hAnsi="Times New Roman" w:cs="Times New Roman"/>
            <w:sz w:val="28"/>
            <w:szCs w:val="28"/>
            <w:lang w:eastAsia="ru-RU"/>
          </w:rPr>
          <w:t xml:space="preserve">пунктом 2 части 2.2 </w:t>
        </w:r>
        <w:r w:rsidR="00886C22" w:rsidRPr="00093469">
          <w:rPr>
            <w:rFonts w:ascii="Times New Roman" w:eastAsia="Times New Roman" w:hAnsi="Times New Roman" w:cs="Times New Roman"/>
            <w:sz w:val="28"/>
            <w:szCs w:val="28"/>
            <w:lang w:eastAsia="ru-RU"/>
          </w:rPr>
          <w:br/>
        </w:r>
        <w:r w:rsidRPr="00093469">
          <w:rPr>
            <w:rFonts w:ascii="Times New Roman" w:eastAsia="Times New Roman" w:hAnsi="Times New Roman" w:cs="Times New Roman"/>
            <w:sz w:val="28"/>
            <w:szCs w:val="28"/>
            <w:lang w:eastAsia="ru-RU"/>
          </w:rPr>
          <w:t>раздела 2</w:t>
        </w:r>
      </w:hyperlink>
      <w:r w:rsidRPr="00093469">
        <w:rPr>
          <w:rFonts w:ascii="Times New Roman" w:eastAsia="Times New Roman" w:hAnsi="Times New Roman" w:cs="Times New Roman"/>
          <w:sz w:val="28"/>
          <w:szCs w:val="28"/>
          <w:lang w:eastAsia="ru-RU"/>
        </w:rPr>
        <w:t xml:space="preserve">, </w:t>
      </w:r>
      <w:hyperlink w:anchor="sub_42" w:history="1">
        <w:r w:rsidRPr="00093469">
          <w:rPr>
            <w:rFonts w:ascii="Times New Roman" w:eastAsia="Times New Roman" w:hAnsi="Times New Roman" w:cs="Times New Roman"/>
            <w:sz w:val="28"/>
            <w:szCs w:val="28"/>
            <w:lang w:eastAsia="ru-RU"/>
          </w:rPr>
          <w:t>абзацем первым части 4.2 раздела 4</w:t>
        </w:r>
      </w:hyperlink>
      <w:r w:rsidR="00886C22" w:rsidRPr="00093469">
        <w:rPr>
          <w:rFonts w:ascii="Times New Roman" w:eastAsia="Times New Roman" w:hAnsi="Times New Roman" w:cs="Times New Roman"/>
          <w:sz w:val="28"/>
          <w:szCs w:val="28"/>
          <w:lang w:eastAsia="ru-RU"/>
        </w:rPr>
        <w:t xml:space="preserve"> настоящего Порядка,</w:t>
      </w:r>
      <w:r w:rsidR="00886C22" w:rsidRPr="00093469">
        <w:t xml:space="preserve"> </w:t>
      </w:r>
      <w:r w:rsidR="00886C22" w:rsidRPr="00093469">
        <w:rPr>
          <w:rFonts w:ascii="Times New Roman" w:eastAsia="Times New Roman" w:hAnsi="Times New Roman" w:cs="Times New Roman"/>
          <w:sz w:val="28"/>
          <w:szCs w:val="28"/>
          <w:lang w:eastAsia="ru-RU"/>
        </w:rPr>
        <w:t xml:space="preserve">– </w:t>
      </w:r>
      <w:r w:rsidRPr="00093469">
        <w:rPr>
          <w:rFonts w:ascii="Times New Roman" w:eastAsia="Times New Roman" w:hAnsi="Times New Roman" w:cs="Times New Roman"/>
          <w:sz w:val="28"/>
          <w:szCs w:val="28"/>
          <w:lang w:eastAsia="ru-RU"/>
        </w:rPr>
        <w:t xml:space="preserve"> Управлением.</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7" w:name="sub_14"/>
      <w:bookmarkEnd w:id="6"/>
      <w:r w:rsidRPr="00093469">
        <w:rPr>
          <w:rFonts w:ascii="Times New Roman" w:eastAsia="Times New Roman" w:hAnsi="Times New Roman" w:cs="Times New Roman"/>
          <w:sz w:val="28"/>
          <w:szCs w:val="28"/>
          <w:lang w:eastAsia="ru-RU"/>
        </w:rPr>
        <w:t xml:space="preserve">1.4. </w:t>
      </w:r>
      <w:hyperlink w:anchor="sub_1100" w:history="1">
        <w:r w:rsidRPr="00093469">
          <w:rPr>
            <w:rFonts w:ascii="Times New Roman" w:eastAsia="Times New Roman" w:hAnsi="Times New Roman" w:cs="Times New Roman"/>
            <w:sz w:val="28"/>
            <w:szCs w:val="28"/>
            <w:lang w:eastAsia="ru-RU"/>
          </w:rPr>
          <w:t>Сведения</w:t>
        </w:r>
      </w:hyperlink>
      <w:r w:rsidRPr="00093469">
        <w:rPr>
          <w:rFonts w:ascii="Times New Roman" w:eastAsia="Times New Roman" w:hAnsi="Times New Roman" w:cs="Times New Roman"/>
          <w:sz w:val="28"/>
          <w:szCs w:val="28"/>
          <w:lang w:eastAsia="ru-RU"/>
        </w:rPr>
        <w:t xml:space="preserve"> о бюджетном обязательстве, </w:t>
      </w:r>
      <w:hyperlink w:anchor="sub_1200" w:history="1">
        <w:r w:rsidRPr="00093469">
          <w:rPr>
            <w:rFonts w:ascii="Times New Roman" w:eastAsia="Times New Roman" w:hAnsi="Times New Roman" w:cs="Times New Roman"/>
            <w:sz w:val="28"/>
            <w:szCs w:val="28"/>
            <w:lang w:eastAsia="ru-RU"/>
          </w:rPr>
          <w:t>Сведения</w:t>
        </w:r>
      </w:hyperlink>
      <w:r w:rsidRPr="00093469">
        <w:rPr>
          <w:rFonts w:ascii="Times New Roman" w:eastAsia="Times New Roman" w:hAnsi="Times New Roman" w:cs="Times New Roman"/>
          <w:sz w:val="28"/>
          <w:szCs w:val="28"/>
          <w:lang w:eastAsia="ru-RU"/>
        </w:rPr>
        <w:t xml:space="preserve"> о денежном обязательстве могут быть отозваны получателем средств краевого бюджета до момента их регистрации уполномоченным работником Управления.</w:t>
      </w:r>
    </w:p>
    <w:bookmarkEnd w:id="7"/>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Для отзыва </w:t>
      </w:r>
      <w:hyperlink w:anchor="sub_1100" w:history="1">
        <w:r w:rsidRPr="00093469">
          <w:rPr>
            <w:rFonts w:ascii="Times New Roman" w:eastAsia="Times New Roman" w:hAnsi="Times New Roman" w:cs="Times New Roman"/>
            <w:sz w:val="28"/>
            <w:szCs w:val="28"/>
            <w:lang w:eastAsia="ru-RU"/>
          </w:rPr>
          <w:t>Сведений</w:t>
        </w:r>
      </w:hyperlink>
      <w:r w:rsidRPr="00093469">
        <w:rPr>
          <w:rFonts w:ascii="Times New Roman" w:eastAsia="Times New Roman" w:hAnsi="Times New Roman" w:cs="Times New Roman"/>
          <w:sz w:val="28"/>
          <w:szCs w:val="28"/>
          <w:lang w:eastAsia="ru-RU"/>
        </w:rPr>
        <w:t xml:space="preserve"> о бюджетном обязательстве, </w:t>
      </w:r>
      <w:hyperlink w:anchor="sub_1200" w:history="1">
        <w:r w:rsidRPr="00093469">
          <w:rPr>
            <w:rFonts w:ascii="Times New Roman" w:eastAsia="Times New Roman" w:hAnsi="Times New Roman" w:cs="Times New Roman"/>
            <w:sz w:val="28"/>
            <w:szCs w:val="28"/>
            <w:lang w:eastAsia="ru-RU"/>
          </w:rPr>
          <w:t>Сведений</w:t>
        </w:r>
      </w:hyperlink>
      <w:r w:rsidRPr="00093469">
        <w:rPr>
          <w:rFonts w:ascii="Times New Roman" w:eastAsia="Times New Roman" w:hAnsi="Times New Roman" w:cs="Times New Roman"/>
          <w:sz w:val="28"/>
          <w:szCs w:val="28"/>
          <w:lang w:eastAsia="ru-RU"/>
        </w:rPr>
        <w:t xml:space="preserve"> о денежном обязательстве получатель средств краевого бюджета представляет в Управление письменный запрос с указанием реквизитов отзываемых Сведений о бюджетном обязательстве, Сведений о денежном обязательстве подписанных руководителем (уполномоченным лицом) получателя средств краевого бюджета.</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8" w:name="sub_15"/>
      <w:r w:rsidRPr="00093469">
        <w:rPr>
          <w:rFonts w:ascii="Times New Roman" w:eastAsia="Times New Roman" w:hAnsi="Times New Roman" w:cs="Times New Roman"/>
          <w:sz w:val="28"/>
          <w:szCs w:val="28"/>
          <w:lang w:eastAsia="ru-RU"/>
        </w:rPr>
        <w:t xml:space="preserve">1.5. </w:t>
      </w:r>
      <w:hyperlink w:anchor="sub_1100" w:history="1">
        <w:r w:rsidRPr="00093469">
          <w:rPr>
            <w:rFonts w:ascii="Times New Roman" w:eastAsia="Times New Roman" w:hAnsi="Times New Roman" w:cs="Times New Roman"/>
            <w:sz w:val="28"/>
            <w:szCs w:val="28"/>
            <w:lang w:eastAsia="ru-RU"/>
          </w:rPr>
          <w:t>Сведения</w:t>
        </w:r>
      </w:hyperlink>
      <w:r w:rsidRPr="00093469">
        <w:rPr>
          <w:rFonts w:ascii="Times New Roman" w:eastAsia="Times New Roman" w:hAnsi="Times New Roman" w:cs="Times New Roman"/>
          <w:sz w:val="28"/>
          <w:szCs w:val="28"/>
          <w:lang w:eastAsia="ru-RU"/>
        </w:rPr>
        <w:t xml:space="preserve"> о бюджетном обязательстве, </w:t>
      </w:r>
      <w:hyperlink w:anchor="sub_1200" w:history="1">
        <w:r w:rsidRPr="00093469">
          <w:rPr>
            <w:rFonts w:ascii="Times New Roman" w:eastAsia="Times New Roman" w:hAnsi="Times New Roman" w:cs="Times New Roman"/>
            <w:sz w:val="28"/>
            <w:szCs w:val="28"/>
            <w:lang w:eastAsia="ru-RU"/>
          </w:rPr>
          <w:t>Сведения</w:t>
        </w:r>
      </w:hyperlink>
      <w:r w:rsidRPr="00093469">
        <w:rPr>
          <w:rFonts w:ascii="Times New Roman" w:eastAsia="Times New Roman" w:hAnsi="Times New Roman" w:cs="Times New Roman"/>
          <w:sz w:val="28"/>
          <w:szCs w:val="28"/>
          <w:lang w:eastAsia="ru-RU"/>
        </w:rPr>
        <w:t xml:space="preserve"> о денежном обязательстве, представленные в Управление получателем средств краевого бюджета ошибочно и зарегистрированные уполномоченным работником Управления, могут быть аннулированы получателем средств краевого бюджета, путем внесения изменений в поставленные на учет Сведения о бюджетном (денежном) обязательстве, с представлением письменного запроса, подписанного руководителем (уполномоченным лицом) получателя средств краевого бюджета, с указанием причины.</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9" w:name="sub_16"/>
      <w:bookmarkEnd w:id="8"/>
      <w:r w:rsidRPr="00093469">
        <w:rPr>
          <w:rFonts w:ascii="Times New Roman" w:eastAsia="Times New Roman" w:hAnsi="Times New Roman" w:cs="Times New Roman"/>
          <w:sz w:val="28"/>
          <w:szCs w:val="28"/>
          <w:lang w:eastAsia="ru-RU"/>
        </w:rPr>
        <w:t xml:space="preserve">1.6. Лица, имеющие право действовать от имени получателя средств краевого бюджета в соответствии с настоящим Порядком, несут персональную ответственность за формирование </w:t>
      </w:r>
      <w:hyperlink w:anchor="sub_1100" w:history="1">
        <w:r w:rsidRPr="00093469">
          <w:rPr>
            <w:rFonts w:ascii="Times New Roman" w:eastAsia="Times New Roman" w:hAnsi="Times New Roman" w:cs="Times New Roman"/>
            <w:sz w:val="28"/>
            <w:szCs w:val="28"/>
            <w:lang w:eastAsia="ru-RU"/>
          </w:rPr>
          <w:t>Сведений</w:t>
        </w:r>
      </w:hyperlink>
      <w:r w:rsidRPr="00093469">
        <w:rPr>
          <w:rFonts w:ascii="Times New Roman" w:eastAsia="Times New Roman" w:hAnsi="Times New Roman" w:cs="Times New Roman"/>
          <w:sz w:val="28"/>
          <w:szCs w:val="28"/>
          <w:lang w:eastAsia="ru-RU"/>
        </w:rPr>
        <w:t xml:space="preserve"> о бюджетном обязательстве, </w:t>
      </w:r>
      <w:hyperlink w:anchor="sub_1200" w:history="1">
        <w:r w:rsidRPr="00093469">
          <w:rPr>
            <w:rFonts w:ascii="Times New Roman" w:eastAsia="Times New Roman" w:hAnsi="Times New Roman" w:cs="Times New Roman"/>
            <w:sz w:val="28"/>
            <w:szCs w:val="28"/>
            <w:lang w:eastAsia="ru-RU"/>
          </w:rPr>
          <w:t>Сведений</w:t>
        </w:r>
      </w:hyperlink>
      <w:r w:rsidRPr="00093469">
        <w:rPr>
          <w:rFonts w:ascii="Times New Roman" w:eastAsia="Times New Roman" w:hAnsi="Times New Roman" w:cs="Times New Roman"/>
          <w:sz w:val="28"/>
          <w:szCs w:val="28"/>
          <w:lang w:eastAsia="ru-RU"/>
        </w:rPr>
        <w:t xml:space="preserve"> о денежном обязательстве, за их полноту и достоверность, а также за соблюдение установленных настоящим Порядком сроков их представления.</w:t>
      </w:r>
    </w:p>
    <w:bookmarkEnd w:id="9"/>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327AC4" w:rsidRPr="00093469" w:rsidRDefault="00327AC4" w:rsidP="00327AC4">
      <w:pPr>
        <w:widowControl w:val="0"/>
        <w:autoSpaceDE w:val="0"/>
        <w:autoSpaceDN w:val="0"/>
        <w:adjustRightInd w:val="0"/>
        <w:spacing w:before="108" w:after="108" w:line="240" w:lineRule="auto"/>
        <w:ind w:firstLine="709"/>
        <w:jc w:val="center"/>
        <w:outlineLvl w:val="0"/>
        <w:rPr>
          <w:rFonts w:ascii="Times New Roman" w:eastAsia="Times New Roman" w:hAnsi="Times New Roman" w:cs="Times New Roman"/>
          <w:b/>
          <w:bCs/>
          <w:sz w:val="28"/>
          <w:szCs w:val="28"/>
          <w:lang w:eastAsia="ru-RU"/>
        </w:rPr>
      </w:pPr>
      <w:bookmarkStart w:id="10" w:name="sub_200"/>
      <w:r w:rsidRPr="00093469">
        <w:rPr>
          <w:rFonts w:ascii="Times New Roman" w:eastAsia="Times New Roman" w:hAnsi="Times New Roman" w:cs="Times New Roman"/>
          <w:b/>
          <w:bCs/>
          <w:sz w:val="28"/>
          <w:szCs w:val="28"/>
          <w:lang w:eastAsia="ru-RU"/>
        </w:rPr>
        <w:t>2. Порядок учета бюджетных обязательств получателей средств краевого бюджета</w:t>
      </w:r>
    </w:p>
    <w:bookmarkEnd w:id="10"/>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11" w:name="sub_21"/>
      <w:r w:rsidRPr="00093469">
        <w:rPr>
          <w:rFonts w:ascii="Times New Roman" w:eastAsia="Times New Roman" w:hAnsi="Times New Roman" w:cs="Times New Roman"/>
          <w:sz w:val="28"/>
          <w:szCs w:val="28"/>
          <w:lang w:eastAsia="ru-RU"/>
        </w:rPr>
        <w:t xml:space="preserve">2.1. Постановка на учет бюджетного обязательства и внесение изменений в поставленное на учет бюджетное обязательство осуществляется в соответствии со </w:t>
      </w:r>
      <w:hyperlink w:anchor="sub_1100" w:history="1">
        <w:r w:rsidRPr="00093469">
          <w:rPr>
            <w:rFonts w:ascii="Times New Roman" w:eastAsia="Times New Roman" w:hAnsi="Times New Roman" w:cs="Times New Roman"/>
            <w:sz w:val="28"/>
            <w:szCs w:val="28"/>
            <w:lang w:eastAsia="ru-RU"/>
          </w:rPr>
          <w:t>Сведениями</w:t>
        </w:r>
      </w:hyperlink>
      <w:r w:rsidRPr="00093469">
        <w:rPr>
          <w:rFonts w:ascii="Times New Roman" w:eastAsia="Times New Roman" w:hAnsi="Times New Roman" w:cs="Times New Roman"/>
          <w:sz w:val="28"/>
          <w:szCs w:val="28"/>
          <w:lang w:eastAsia="ru-RU"/>
        </w:rPr>
        <w:t xml:space="preserve"> о бюджетном обязательстве, сформированными на основании документов, предусмотренных в графе 2 Перечня документов, на основании которых возникают бюджетные обязательства получателей средств краевого бюджета, и документов, подтверждающих возникновение денежных </w:t>
      </w:r>
      <w:r w:rsidRPr="00093469">
        <w:rPr>
          <w:rFonts w:ascii="Times New Roman" w:eastAsia="Times New Roman" w:hAnsi="Times New Roman" w:cs="Times New Roman"/>
          <w:sz w:val="28"/>
          <w:szCs w:val="28"/>
          <w:lang w:eastAsia="ru-RU"/>
        </w:rPr>
        <w:lastRenderedPageBreak/>
        <w:t xml:space="preserve">обязательств получателей средств краевого бюджета, согласно </w:t>
      </w:r>
      <w:hyperlink w:anchor="sub_1300" w:history="1">
        <w:r w:rsidRPr="00093469">
          <w:rPr>
            <w:rFonts w:ascii="Times New Roman" w:eastAsia="Times New Roman" w:hAnsi="Times New Roman" w:cs="Times New Roman"/>
            <w:sz w:val="28"/>
            <w:szCs w:val="28"/>
            <w:lang w:eastAsia="ru-RU"/>
          </w:rPr>
          <w:t>приложению 3</w:t>
        </w:r>
      </w:hyperlink>
      <w:r w:rsidRPr="00093469">
        <w:rPr>
          <w:rFonts w:ascii="Times New Roman" w:eastAsia="Times New Roman" w:hAnsi="Times New Roman" w:cs="Times New Roman"/>
          <w:sz w:val="28"/>
          <w:szCs w:val="28"/>
          <w:lang w:eastAsia="ru-RU"/>
        </w:rPr>
        <w:t xml:space="preserve"> к настоящему Порядку (далее соответственно - документы-основания, Перечень).</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12" w:name="sub_22"/>
      <w:bookmarkEnd w:id="11"/>
      <w:r w:rsidRPr="00093469">
        <w:rPr>
          <w:rFonts w:ascii="Times New Roman" w:eastAsia="Times New Roman" w:hAnsi="Times New Roman" w:cs="Times New Roman"/>
          <w:sz w:val="28"/>
          <w:szCs w:val="28"/>
          <w:lang w:eastAsia="ru-RU"/>
        </w:rPr>
        <w:t xml:space="preserve">2.2. </w:t>
      </w:r>
      <w:hyperlink w:anchor="sub_1100" w:history="1">
        <w:r w:rsidRPr="00093469">
          <w:rPr>
            <w:rFonts w:ascii="Times New Roman" w:eastAsia="Times New Roman" w:hAnsi="Times New Roman" w:cs="Times New Roman"/>
            <w:sz w:val="28"/>
            <w:szCs w:val="28"/>
            <w:lang w:eastAsia="ru-RU"/>
          </w:rPr>
          <w:t>Сведения</w:t>
        </w:r>
      </w:hyperlink>
      <w:r w:rsidRPr="00093469">
        <w:rPr>
          <w:rFonts w:ascii="Times New Roman" w:eastAsia="Times New Roman" w:hAnsi="Times New Roman" w:cs="Times New Roman"/>
          <w:sz w:val="28"/>
          <w:szCs w:val="28"/>
          <w:lang w:eastAsia="ru-RU"/>
        </w:rPr>
        <w:t xml:space="preserve"> о бюджетных обязательствах, возникших на основании документов-оснований, указанных в </w:t>
      </w:r>
      <w:hyperlink w:anchor="sub_1301" w:history="1">
        <w:r w:rsidRPr="00093469">
          <w:rPr>
            <w:rFonts w:ascii="Times New Roman" w:eastAsia="Times New Roman" w:hAnsi="Times New Roman" w:cs="Times New Roman"/>
            <w:sz w:val="28"/>
            <w:szCs w:val="28"/>
            <w:lang w:eastAsia="ru-RU"/>
          </w:rPr>
          <w:t>пунктах 1 - 11</w:t>
        </w:r>
      </w:hyperlink>
      <w:r w:rsidR="00886C22" w:rsidRPr="00093469">
        <w:rPr>
          <w:rFonts w:ascii="Times New Roman" w:eastAsia="Times New Roman" w:hAnsi="Times New Roman" w:cs="Times New Roman"/>
          <w:sz w:val="28"/>
          <w:szCs w:val="28"/>
          <w:lang w:eastAsia="ru-RU"/>
        </w:rPr>
        <w:t xml:space="preserve"> графы 2 Перечня (далее – </w:t>
      </w:r>
      <w:r w:rsidRPr="00093469">
        <w:rPr>
          <w:rFonts w:ascii="Times New Roman" w:eastAsia="Times New Roman" w:hAnsi="Times New Roman" w:cs="Times New Roman"/>
          <w:sz w:val="28"/>
          <w:szCs w:val="28"/>
          <w:lang w:eastAsia="ru-RU"/>
        </w:rPr>
        <w:t xml:space="preserve"> принятые бюджетные обязательства), формируются:</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13" w:name="sub_221"/>
      <w:bookmarkEnd w:id="12"/>
      <w:r w:rsidRPr="00093469">
        <w:rPr>
          <w:rFonts w:ascii="Times New Roman" w:eastAsia="Times New Roman" w:hAnsi="Times New Roman" w:cs="Times New Roman"/>
          <w:sz w:val="28"/>
          <w:szCs w:val="28"/>
          <w:lang w:eastAsia="ru-RU"/>
        </w:rPr>
        <w:t>1) получателем средств краевого бюджета, в части принятых бюджетных обязательств, возникших на основании:</w:t>
      </w:r>
    </w:p>
    <w:bookmarkEnd w:id="13"/>
    <w:p w:rsidR="00327AC4" w:rsidRPr="00093469" w:rsidRDefault="00327AC4" w:rsidP="00886C2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документов-оснований, указанных в </w:t>
      </w:r>
      <w:hyperlink w:anchor="sub_1301" w:history="1">
        <w:r w:rsidRPr="00093469">
          <w:rPr>
            <w:rFonts w:ascii="Times New Roman" w:eastAsia="Times New Roman" w:hAnsi="Times New Roman" w:cs="Times New Roman"/>
            <w:sz w:val="28"/>
            <w:szCs w:val="28"/>
            <w:lang w:eastAsia="ru-RU"/>
          </w:rPr>
          <w:t>пунктах 1</w:t>
        </w:r>
      </w:hyperlink>
      <w:r w:rsidRPr="00093469">
        <w:rPr>
          <w:rFonts w:ascii="Times New Roman" w:eastAsia="Times New Roman" w:hAnsi="Times New Roman" w:cs="Times New Roman"/>
          <w:sz w:val="28"/>
          <w:szCs w:val="28"/>
          <w:lang w:eastAsia="ru-RU"/>
        </w:rPr>
        <w:t xml:space="preserve"> и </w:t>
      </w:r>
      <w:hyperlink w:anchor="sub_1302" w:history="1">
        <w:r w:rsidRPr="00093469">
          <w:rPr>
            <w:rFonts w:ascii="Times New Roman" w:eastAsia="Times New Roman" w:hAnsi="Times New Roman" w:cs="Times New Roman"/>
            <w:sz w:val="28"/>
            <w:szCs w:val="28"/>
            <w:lang w:eastAsia="ru-RU"/>
          </w:rPr>
          <w:t>2</w:t>
        </w:r>
      </w:hyperlink>
      <w:r w:rsidRPr="00093469">
        <w:rPr>
          <w:rFonts w:ascii="Times New Roman" w:eastAsia="Times New Roman" w:hAnsi="Times New Roman" w:cs="Times New Roman"/>
          <w:sz w:val="28"/>
          <w:szCs w:val="28"/>
          <w:lang w:eastAsia="ru-RU"/>
        </w:rPr>
        <w:t xml:space="preserve"> графы 2 Перечня, за исключением случаев, когда заключение государственных контрактов (договоров) не предусмотрено законод</w:t>
      </w:r>
      <w:r w:rsidR="00886C22" w:rsidRPr="00093469">
        <w:rPr>
          <w:rFonts w:ascii="Times New Roman" w:eastAsia="Times New Roman" w:hAnsi="Times New Roman" w:cs="Times New Roman"/>
          <w:sz w:val="28"/>
          <w:szCs w:val="28"/>
          <w:lang w:eastAsia="ru-RU"/>
        </w:rPr>
        <w:t xml:space="preserve">ательством Российской Федерации – </w:t>
      </w:r>
      <w:r w:rsidRPr="00093469">
        <w:rPr>
          <w:rFonts w:ascii="Times New Roman" w:eastAsia="Times New Roman" w:hAnsi="Times New Roman" w:cs="Times New Roman"/>
          <w:sz w:val="28"/>
          <w:szCs w:val="28"/>
          <w:lang w:eastAsia="ru-RU"/>
        </w:rPr>
        <w:t>не позднее десяти рабочих дней со дня заключения государственного контракта (договора);</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документов-оснований, указанных в </w:t>
      </w:r>
      <w:hyperlink w:anchor="sub_1303" w:history="1">
        <w:r w:rsidRPr="00093469">
          <w:rPr>
            <w:rFonts w:ascii="Times New Roman" w:eastAsia="Times New Roman" w:hAnsi="Times New Roman" w:cs="Times New Roman"/>
            <w:sz w:val="28"/>
            <w:szCs w:val="28"/>
            <w:lang w:eastAsia="ru-RU"/>
          </w:rPr>
          <w:t>пунктах 3</w:t>
        </w:r>
      </w:hyperlink>
      <w:r w:rsidRPr="00093469">
        <w:rPr>
          <w:rFonts w:ascii="Times New Roman" w:eastAsia="Times New Roman" w:hAnsi="Times New Roman" w:cs="Times New Roman"/>
          <w:sz w:val="28"/>
          <w:szCs w:val="28"/>
          <w:lang w:eastAsia="ru-RU"/>
        </w:rPr>
        <w:t xml:space="preserve">, </w:t>
      </w:r>
      <w:hyperlink w:anchor="sub_1305" w:history="1">
        <w:r w:rsidRPr="00093469">
          <w:rPr>
            <w:rFonts w:ascii="Times New Roman" w:eastAsia="Times New Roman" w:hAnsi="Times New Roman" w:cs="Times New Roman"/>
            <w:sz w:val="28"/>
            <w:szCs w:val="28"/>
            <w:lang w:eastAsia="ru-RU"/>
          </w:rPr>
          <w:t>5</w:t>
        </w:r>
      </w:hyperlink>
      <w:r w:rsidRPr="00093469">
        <w:rPr>
          <w:rFonts w:ascii="Times New Roman" w:eastAsia="Times New Roman" w:hAnsi="Times New Roman" w:cs="Times New Roman"/>
          <w:sz w:val="28"/>
          <w:szCs w:val="28"/>
          <w:lang w:eastAsia="ru-RU"/>
        </w:rPr>
        <w:t xml:space="preserve">, </w:t>
      </w:r>
      <w:hyperlink w:anchor="sub_1306" w:history="1">
        <w:r w:rsidRPr="00093469">
          <w:rPr>
            <w:rFonts w:ascii="Times New Roman" w:eastAsia="Times New Roman" w:hAnsi="Times New Roman" w:cs="Times New Roman"/>
            <w:sz w:val="28"/>
            <w:szCs w:val="28"/>
            <w:lang w:eastAsia="ru-RU"/>
          </w:rPr>
          <w:t>6</w:t>
        </w:r>
      </w:hyperlink>
      <w:r w:rsidRPr="00093469">
        <w:rPr>
          <w:rFonts w:ascii="Times New Roman" w:eastAsia="Times New Roman" w:hAnsi="Times New Roman" w:cs="Times New Roman"/>
          <w:sz w:val="28"/>
          <w:szCs w:val="28"/>
          <w:lang w:eastAsia="ru-RU"/>
        </w:rPr>
        <w:t xml:space="preserve"> графы 2 Перечня, не позднее трех рабочих дней со дня заключения соответственно соглашения о предоставлении межбюджетного трансферта, договора (соглашения) о предоставлении субсидии краевому государственному бюджетному или автономному учреждению, договора (соглашения) о предоставлении субсидии или бюджетных инвестиций юридическому лицу;</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документов-оснований, указанных в </w:t>
      </w:r>
      <w:hyperlink w:anchor="sub_1304" w:history="1">
        <w:r w:rsidRPr="00093469">
          <w:rPr>
            <w:rFonts w:ascii="Times New Roman" w:eastAsia="Times New Roman" w:hAnsi="Times New Roman" w:cs="Times New Roman"/>
            <w:sz w:val="28"/>
            <w:szCs w:val="28"/>
            <w:lang w:eastAsia="ru-RU"/>
          </w:rPr>
          <w:t>пунктах 4</w:t>
        </w:r>
      </w:hyperlink>
      <w:r w:rsidRPr="00093469">
        <w:rPr>
          <w:rFonts w:ascii="Times New Roman" w:eastAsia="Times New Roman" w:hAnsi="Times New Roman" w:cs="Times New Roman"/>
          <w:sz w:val="28"/>
          <w:szCs w:val="28"/>
          <w:lang w:eastAsia="ru-RU"/>
        </w:rPr>
        <w:t xml:space="preserve">, </w:t>
      </w:r>
      <w:hyperlink w:anchor="sub_1307" w:history="1">
        <w:r w:rsidRPr="00093469">
          <w:rPr>
            <w:rFonts w:ascii="Times New Roman" w:eastAsia="Times New Roman" w:hAnsi="Times New Roman" w:cs="Times New Roman"/>
            <w:sz w:val="28"/>
            <w:szCs w:val="28"/>
            <w:lang w:eastAsia="ru-RU"/>
          </w:rPr>
          <w:t>7</w:t>
        </w:r>
      </w:hyperlink>
      <w:r w:rsidRPr="00093469">
        <w:rPr>
          <w:rFonts w:ascii="Times New Roman" w:eastAsia="Times New Roman" w:hAnsi="Times New Roman" w:cs="Times New Roman"/>
          <w:sz w:val="28"/>
          <w:szCs w:val="28"/>
          <w:lang w:eastAsia="ru-RU"/>
        </w:rPr>
        <w:t xml:space="preserve"> графы 2 Перечня, не позднее трех рабочих дней со дня доведения в установленном порядке соответствующих лимитов бюджетных обязательств на принятие и исполнение получателем средств краевого бюджета бюджетных обязательств, возникших на основании соответственно нормативного правового акта о предоставлении межбюджетного трансферта, нормативного правового акта о предоставлении субсидии юридическому лицу;</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документов-оснований, указанных в </w:t>
      </w:r>
      <w:hyperlink w:anchor="sub_1309" w:history="1">
        <w:r w:rsidRPr="00093469">
          <w:rPr>
            <w:rFonts w:ascii="Times New Roman" w:eastAsia="Times New Roman" w:hAnsi="Times New Roman" w:cs="Times New Roman"/>
            <w:sz w:val="28"/>
            <w:szCs w:val="28"/>
            <w:lang w:eastAsia="ru-RU"/>
          </w:rPr>
          <w:t>пунктах 9</w:t>
        </w:r>
      </w:hyperlink>
      <w:r w:rsidRPr="00093469">
        <w:rPr>
          <w:rFonts w:ascii="Times New Roman" w:eastAsia="Times New Roman" w:hAnsi="Times New Roman" w:cs="Times New Roman"/>
          <w:sz w:val="28"/>
          <w:szCs w:val="28"/>
          <w:lang w:eastAsia="ru-RU"/>
        </w:rPr>
        <w:t xml:space="preserve">, </w:t>
      </w:r>
      <w:hyperlink w:anchor="sub_1310" w:history="1">
        <w:r w:rsidRPr="00093469">
          <w:rPr>
            <w:rFonts w:ascii="Times New Roman" w:eastAsia="Times New Roman" w:hAnsi="Times New Roman" w:cs="Times New Roman"/>
            <w:sz w:val="28"/>
            <w:szCs w:val="28"/>
            <w:lang w:eastAsia="ru-RU"/>
          </w:rPr>
          <w:t>10</w:t>
        </w:r>
      </w:hyperlink>
      <w:r w:rsidRPr="00093469">
        <w:rPr>
          <w:rFonts w:ascii="Times New Roman" w:eastAsia="Times New Roman" w:hAnsi="Times New Roman" w:cs="Times New Roman"/>
          <w:sz w:val="28"/>
          <w:szCs w:val="28"/>
          <w:lang w:eastAsia="ru-RU"/>
        </w:rPr>
        <w:t xml:space="preserve"> графы 2 Перечня - в сроки, установленные нормативными актами по организации исполнения исполнительных документов и решений налогового органа о взыскании налога, сбора, страхового взноса, пеней и штрафов, с учетом положений </w:t>
      </w:r>
      <w:hyperlink w:anchor="sub_300" w:history="1">
        <w:r w:rsidRPr="00093469">
          <w:rPr>
            <w:rFonts w:ascii="Times New Roman" w:eastAsia="Times New Roman" w:hAnsi="Times New Roman" w:cs="Times New Roman"/>
            <w:sz w:val="28"/>
            <w:szCs w:val="28"/>
            <w:lang w:eastAsia="ru-RU"/>
          </w:rPr>
          <w:t>раздела 3</w:t>
        </w:r>
      </w:hyperlink>
      <w:r w:rsidRPr="00093469">
        <w:rPr>
          <w:rFonts w:ascii="Times New Roman" w:eastAsia="Times New Roman" w:hAnsi="Times New Roman" w:cs="Times New Roman"/>
          <w:sz w:val="28"/>
          <w:szCs w:val="28"/>
          <w:lang w:eastAsia="ru-RU"/>
        </w:rPr>
        <w:t xml:space="preserve"> настоящего Порядка.</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14" w:name="sub_222"/>
      <w:r w:rsidRPr="00093469">
        <w:rPr>
          <w:rFonts w:ascii="Times New Roman" w:eastAsia="Times New Roman" w:hAnsi="Times New Roman" w:cs="Times New Roman"/>
          <w:sz w:val="28"/>
          <w:szCs w:val="28"/>
          <w:lang w:eastAsia="ru-RU"/>
        </w:rPr>
        <w:t>2) Управлением, в части принятых бюджетных обязательств, возникших на основании:</w:t>
      </w:r>
    </w:p>
    <w:bookmarkEnd w:id="14"/>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документов-оснований, связанных с предоставлением из краевого бюджета местным бюджетам межбюджетных трансфертов в форме дотаций;</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документов-оснований, указанных в </w:t>
      </w:r>
      <w:hyperlink w:anchor="sub_1303" w:history="1">
        <w:r w:rsidRPr="00093469">
          <w:rPr>
            <w:rFonts w:ascii="Times New Roman" w:eastAsia="Times New Roman" w:hAnsi="Times New Roman" w:cs="Times New Roman"/>
            <w:sz w:val="28"/>
            <w:szCs w:val="28"/>
            <w:lang w:eastAsia="ru-RU"/>
          </w:rPr>
          <w:t>пунктах 3</w:t>
        </w:r>
      </w:hyperlink>
      <w:r w:rsidRPr="00093469">
        <w:rPr>
          <w:rFonts w:ascii="Times New Roman" w:eastAsia="Times New Roman" w:hAnsi="Times New Roman" w:cs="Times New Roman"/>
          <w:sz w:val="28"/>
          <w:szCs w:val="28"/>
          <w:lang w:eastAsia="ru-RU"/>
        </w:rPr>
        <w:t xml:space="preserve">, </w:t>
      </w:r>
      <w:hyperlink w:anchor="sub_1304" w:history="1">
        <w:r w:rsidRPr="00093469">
          <w:rPr>
            <w:rFonts w:ascii="Times New Roman" w:eastAsia="Times New Roman" w:hAnsi="Times New Roman" w:cs="Times New Roman"/>
            <w:sz w:val="28"/>
            <w:szCs w:val="28"/>
            <w:lang w:eastAsia="ru-RU"/>
          </w:rPr>
          <w:t>4</w:t>
        </w:r>
      </w:hyperlink>
      <w:r w:rsidRPr="00093469">
        <w:rPr>
          <w:rFonts w:ascii="Times New Roman" w:eastAsia="Times New Roman" w:hAnsi="Times New Roman" w:cs="Times New Roman"/>
          <w:sz w:val="28"/>
          <w:szCs w:val="28"/>
          <w:lang w:eastAsia="ru-RU"/>
        </w:rPr>
        <w:t xml:space="preserve"> графы 2 Перечня в части соглашения, нормативного правового акта о предоставлении из краевого бюджета местному бюджету межбюджетного трансферта в форме субвенции, в случае если источником финансового обеспечения указанных расходных обязательств являются средства краевого бюджета;</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документов-оснований, связанных с предоставлением межбюджетных трансфертов бюджету территориального государственного фонда обязательного медицинского страхования и бюджетам государственных внебюджетных фондов Российской Федерации;</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документов-оснований, указанных в </w:t>
      </w:r>
      <w:hyperlink w:anchor="sub_1305" w:history="1">
        <w:r w:rsidRPr="00093469">
          <w:rPr>
            <w:rFonts w:ascii="Times New Roman" w:eastAsia="Times New Roman" w:hAnsi="Times New Roman" w:cs="Times New Roman"/>
            <w:sz w:val="28"/>
            <w:szCs w:val="28"/>
            <w:lang w:eastAsia="ru-RU"/>
          </w:rPr>
          <w:t>пункте 5</w:t>
        </w:r>
      </w:hyperlink>
      <w:r w:rsidRPr="00093469">
        <w:rPr>
          <w:rFonts w:ascii="Times New Roman" w:eastAsia="Times New Roman" w:hAnsi="Times New Roman" w:cs="Times New Roman"/>
          <w:sz w:val="28"/>
          <w:szCs w:val="28"/>
          <w:lang w:eastAsia="ru-RU"/>
        </w:rPr>
        <w:t xml:space="preserve"> графы 2 Перечня, в части </w:t>
      </w:r>
      <w:r w:rsidRPr="00093469">
        <w:rPr>
          <w:rFonts w:ascii="Times New Roman" w:eastAsia="Times New Roman" w:hAnsi="Times New Roman" w:cs="Times New Roman"/>
          <w:sz w:val="28"/>
          <w:szCs w:val="28"/>
          <w:lang w:eastAsia="ru-RU"/>
        </w:rPr>
        <w:lastRenderedPageBreak/>
        <w:t>договора (соглашения) о предоставлении краевому государственному бюджетному и автономному учреждению субсидии на финансовое обеспечение государственного задания на оказание государственных услуг (выполнение работ), в случае если источником финансового обеспечения указанных расходных обязательств являются средства краевого бюджета;</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документов-оснований, указанных в </w:t>
      </w:r>
      <w:hyperlink w:anchor="sub_1306" w:history="1">
        <w:r w:rsidRPr="00093469">
          <w:rPr>
            <w:rFonts w:ascii="Times New Roman" w:eastAsia="Times New Roman" w:hAnsi="Times New Roman" w:cs="Times New Roman"/>
            <w:sz w:val="28"/>
            <w:szCs w:val="28"/>
            <w:lang w:eastAsia="ru-RU"/>
          </w:rPr>
          <w:t>пунктах 6</w:t>
        </w:r>
      </w:hyperlink>
      <w:r w:rsidRPr="00093469">
        <w:rPr>
          <w:rFonts w:ascii="Times New Roman" w:eastAsia="Times New Roman" w:hAnsi="Times New Roman" w:cs="Times New Roman"/>
          <w:sz w:val="28"/>
          <w:szCs w:val="28"/>
          <w:lang w:eastAsia="ru-RU"/>
        </w:rPr>
        <w:t xml:space="preserve">, </w:t>
      </w:r>
      <w:hyperlink w:anchor="sub_1307" w:history="1">
        <w:r w:rsidRPr="00093469">
          <w:rPr>
            <w:rFonts w:ascii="Times New Roman" w:eastAsia="Times New Roman" w:hAnsi="Times New Roman" w:cs="Times New Roman"/>
            <w:sz w:val="28"/>
            <w:szCs w:val="28"/>
            <w:lang w:eastAsia="ru-RU"/>
          </w:rPr>
          <w:t>7</w:t>
        </w:r>
      </w:hyperlink>
      <w:r w:rsidRPr="00093469">
        <w:rPr>
          <w:rFonts w:ascii="Times New Roman" w:eastAsia="Times New Roman" w:hAnsi="Times New Roman" w:cs="Times New Roman"/>
          <w:sz w:val="28"/>
          <w:szCs w:val="28"/>
          <w:lang w:eastAsia="ru-RU"/>
        </w:rPr>
        <w:t xml:space="preserve"> графы 2 Перечня, в части договора (соглашения), нормативного правового акта о предоставлении субсидии юридическому лицу, индивидуальному предпринимателю, физическому лицу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 а также субсидии некоммерческой организации на возмещение недополученных доходов и (или) возмещение фактически понесенных затрат; документов-оснований, предусмотренных </w:t>
      </w:r>
      <w:hyperlink w:anchor="sub_1308" w:history="1">
        <w:r w:rsidRPr="00093469">
          <w:rPr>
            <w:rFonts w:ascii="Times New Roman" w:eastAsia="Times New Roman" w:hAnsi="Times New Roman" w:cs="Times New Roman"/>
            <w:sz w:val="28"/>
            <w:szCs w:val="28"/>
            <w:lang w:eastAsia="ru-RU"/>
          </w:rPr>
          <w:t>пунктами 8</w:t>
        </w:r>
      </w:hyperlink>
      <w:r w:rsidRPr="00093469">
        <w:rPr>
          <w:rFonts w:ascii="Times New Roman" w:eastAsia="Times New Roman" w:hAnsi="Times New Roman" w:cs="Times New Roman"/>
          <w:sz w:val="28"/>
          <w:szCs w:val="28"/>
          <w:lang w:eastAsia="ru-RU"/>
        </w:rPr>
        <w:t xml:space="preserve">, </w:t>
      </w:r>
      <w:hyperlink w:anchor="sub_1311" w:history="1">
        <w:r w:rsidRPr="00093469">
          <w:rPr>
            <w:rFonts w:ascii="Times New Roman" w:eastAsia="Times New Roman" w:hAnsi="Times New Roman" w:cs="Times New Roman"/>
            <w:sz w:val="28"/>
            <w:szCs w:val="28"/>
            <w:lang w:eastAsia="ru-RU"/>
          </w:rPr>
          <w:t>11</w:t>
        </w:r>
      </w:hyperlink>
      <w:r w:rsidRPr="00093469">
        <w:rPr>
          <w:rFonts w:ascii="Times New Roman" w:eastAsia="Times New Roman" w:hAnsi="Times New Roman" w:cs="Times New Roman"/>
          <w:sz w:val="28"/>
          <w:szCs w:val="28"/>
          <w:lang w:eastAsia="ru-RU"/>
        </w:rPr>
        <w:t xml:space="preserve"> графы 2 Перечня; документов-оснований, предусмотренных </w:t>
      </w:r>
      <w:hyperlink w:anchor="sub_1301" w:history="1">
        <w:r w:rsidRPr="00093469">
          <w:rPr>
            <w:rFonts w:ascii="Times New Roman" w:eastAsia="Times New Roman" w:hAnsi="Times New Roman" w:cs="Times New Roman"/>
            <w:sz w:val="28"/>
            <w:szCs w:val="28"/>
            <w:lang w:eastAsia="ru-RU"/>
          </w:rPr>
          <w:t>пунктами 1 - 11</w:t>
        </w:r>
      </w:hyperlink>
      <w:r w:rsidRPr="00093469">
        <w:rPr>
          <w:rFonts w:ascii="Times New Roman" w:eastAsia="Times New Roman" w:hAnsi="Times New Roman" w:cs="Times New Roman"/>
          <w:sz w:val="28"/>
          <w:szCs w:val="28"/>
          <w:lang w:eastAsia="ru-RU"/>
        </w:rPr>
        <w:t xml:space="preserve"> графы 2 Перечня в случае перечисления в доход краевого бюджета сумм возврата дебиторской задолженности прошлых лет, возникшей у получателя средств краевого бюджета по бюджетному обязательству, полностью исполненному в отчетном финансовом году;</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документов-оснований, связанных с обслуживанием государственного долга, погашением основного долга по кредитам, привлеченным от кредитных организаций, и бюджетным кредитам;</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документов-оснований, связанных с публичными нормативными социальными выплатами гражданам, с социальными выплатами гражданам, кроме публичных нормативных социальных выплат, с публичными нормативными выплатами гражданам несоциального характера, с выплатами стипендий, с выплатами премий и грантов физическим лицам, с иными выплатами населению;</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документов-оснований, связанных с уплатой налогов, государственной пошлины, сборов, обязательных платежей в бюджеты бюджетной системы Российской Федерации в соответствии с </w:t>
      </w:r>
      <w:hyperlink r:id="rId10" w:history="1">
        <w:r w:rsidRPr="00093469">
          <w:rPr>
            <w:rFonts w:ascii="Times New Roman" w:eastAsia="Times New Roman" w:hAnsi="Times New Roman" w:cs="Times New Roman"/>
            <w:sz w:val="28"/>
            <w:szCs w:val="28"/>
            <w:lang w:eastAsia="ru-RU"/>
          </w:rPr>
          <w:t>законодательством</w:t>
        </w:r>
      </w:hyperlink>
      <w:r w:rsidRPr="00093469">
        <w:rPr>
          <w:rFonts w:ascii="Times New Roman" w:eastAsia="Times New Roman" w:hAnsi="Times New Roman" w:cs="Times New Roman"/>
          <w:sz w:val="28"/>
          <w:szCs w:val="28"/>
          <w:lang w:eastAsia="ru-RU"/>
        </w:rPr>
        <w:t xml:space="preserve"> Российской Федерации, а также и иных платежей и взносов;</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судебных актов о взыскании денежных средств за счет средств казны Камчатского края в соответствии с </w:t>
      </w:r>
      <w:hyperlink r:id="rId11" w:history="1">
        <w:r w:rsidRPr="00093469">
          <w:rPr>
            <w:rFonts w:ascii="Times New Roman" w:eastAsia="Times New Roman" w:hAnsi="Times New Roman" w:cs="Times New Roman"/>
            <w:sz w:val="28"/>
            <w:szCs w:val="28"/>
            <w:lang w:eastAsia="ru-RU"/>
          </w:rPr>
          <w:t>пунктом 3 статьи 242.2</w:t>
        </w:r>
      </w:hyperlink>
      <w:r w:rsidRPr="00093469">
        <w:rPr>
          <w:rFonts w:ascii="Times New Roman" w:eastAsia="Times New Roman" w:hAnsi="Times New Roman" w:cs="Times New Roman"/>
          <w:sz w:val="28"/>
          <w:szCs w:val="28"/>
          <w:lang w:eastAsia="ru-RU"/>
        </w:rPr>
        <w:t xml:space="preserve"> Бюджетного кодекса Российской Федерации;</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документов-оснований, связанных с оплатой комиссии за банковские услуги по переводу денежных средств на счета физических лиц, с оплатой почтовых услуг за доставку физическим лицам пенсий, пособий и иных социальных выплат;</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документов-оснований, связанных с оплато</w:t>
      </w:r>
      <w:r w:rsidR="00886C22" w:rsidRPr="00093469">
        <w:rPr>
          <w:rFonts w:ascii="Times New Roman" w:eastAsia="Times New Roman" w:hAnsi="Times New Roman" w:cs="Times New Roman"/>
          <w:sz w:val="28"/>
          <w:szCs w:val="28"/>
          <w:lang w:eastAsia="ru-RU"/>
        </w:rPr>
        <w:t>й взносов на капитальный ремонт;</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документов-оснований, предусматривающих обязанность получателя средств краевого бюджета - государственного заказчика по перечислению суммы неустойки (штрафа, пеней) за нарушение получателем средств краевого бюджета условий, предусмотренных государственным контрактом (договором);</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lastRenderedPageBreak/>
        <w:t xml:space="preserve">Указанные в данном пункте </w:t>
      </w:r>
      <w:hyperlink w:anchor="sub_1100" w:history="1">
        <w:r w:rsidRPr="00093469">
          <w:rPr>
            <w:rFonts w:ascii="Times New Roman" w:eastAsia="Times New Roman" w:hAnsi="Times New Roman" w:cs="Times New Roman"/>
            <w:sz w:val="28"/>
            <w:szCs w:val="28"/>
            <w:lang w:eastAsia="ru-RU"/>
          </w:rPr>
          <w:t>Сведения</w:t>
        </w:r>
      </w:hyperlink>
      <w:r w:rsidRPr="00093469">
        <w:rPr>
          <w:rFonts w:ascii="Times New Roman" w:eastAsia="Times New Roman" w:hAnsi="Times New Roman" w:cs="Times New Roman"/>
          <w:sz w:val="28"/>
          <w:szCs w:val="28"/>
          <w:lang w:eastAsia="ru-RU"/>
        </w:rPr>
        <w:t xml:space="preserve"> о бюджетных обязательствах формируются Управлением одновременно с формированием </w:t>
      </w:r>
      <w:hyperlink w:anchor="sub_1200" w:history="1">
        <w:r w:rsidRPr="00093469">
          <w:rPr>
            <w:rFonts w:ascii="Times New Roman" w:eastAsia="Times New Roman" w:hAnsi="Times New Roman" w:cs="Times New Roman"/>
            <w:sz w:val="28"/>
            <w:szCs w:val="28"/>
            <w:lang w:eastAsia="ru-RU"/>
          </w:rPr>
          <w:t>Сведений</w:t>
        </w:r>
      </w:hyperlink>
      <w:r w:rsidRPr="00093469">
        <w:rPr>
          <w:rFonts w:ascii="Times New Roman" w:eastAsia="Times New Roman" w:hAnsi="Times New Roman" w:cs="Times New Roman"/>
          <w:sz w:val="28"/>
          <w:szCs w:val="28"/>
          <w:lang w:eastAsia="ru-RU"/>
        </w:rPr>
        <w:t xml:space="preserve"> о денежных обязательствах по данному бюджетному обязательству в соответствии с положениями, предусмотренными настоящим Порядком, после проверки наличия в платежном документе, представленном получателем средств краевого бюджета, типа бюджетного обязательства.</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15" w:name="sub_23"/>
      <w:r w:rsidRPr="00093469">
        <w:rPr>
          <w:rFonts w:ascii="Times New Roman" w:eastAsia="Times New Roman" w:hAnsi="Times New Roman" w:cs="Times New Roman"/>
          <w:sz w:val="28"/>
          <w:szCs w:val="28"/>
          <w:lang w:eastAsia="ru-RU"/>
        </w:rPr>
        <w:t xml:space="preserve">2.3. </w:t>
      </w:r>
      <w:hyperlink w:anchor="sub_1100" w:history="1">
        <w:r w:rsidRPr="00093469">
          <w:rPr>
            <w:rFonts w:ascii="Times New Roman" w:eastAsia="Times New Roman" w:hAnsi="Times New Roman" w:cs="Times New Roman"/>
            <w:sz w:val="28"/>
            <w:szCs w:val="28"/>
            <w:lang w:eastAsia="ru-RU"/>
          </w:rPr>
          <w:t>Сведения</w:t>
        </w:r>
      </w:hyperlink>
      <w:r w:rsidRPr="00093469">
        <w:rPr>
          <w:rFonts w:ascii="Times New Roman" w:eastAsia="Times New Roman" w:hAnsi="Times New Roman" w:cs="Times New Roman"/>
          <w:sz w:val="28"/>
          <w:szCs w:val="28"/>
          <w:lang w:eastAsia="ru-RU"/>
        </w:rPr>
        <w:t xml:space="preserve"> о бюджетных обязательствах, сформированные получателем средств краевого бюджета на основании документов-оснований, указанных в </w:t>
      </w:r>
      <w:hyperlink w:anchor="sub_1303" w:history="1">
        <w:r w:rsidRPr="00093469">
          <w:rPr>
            <w:rFonts w:ascii="Times New Roman" w:eastAsia="Times New Roman" w:hAnsi="Times New Roman" w:cs="Times New Roman"/>
            <w:sz w:val="28"/>
            <w:szCs w:val="28"/>
            <w:lang w:eastAsia="ru-RU"/>
          </w:rPr>
          <w:t>пунктах 3</w:t>
        </w:r>
      </w:hyperlink>
      <w:r w:rsidRPr="00093469">
        <w:rPr>
          <w:rFonts w:ascii="Times New Roman" w:eastAsia="Times New Roman" w:hAnsi="Times New Roman" w:cs="Times New Roman"/>
          <w:sz w:val="28"/>
          <w:szCs w:val="28"/>
          <w:lang w:eastAsia="ru-RU"/>
        </w:rPr>
        <w:t xml:space="preserve">, </w:t>
      </w:r>
      <w:hyperlink w:anchor="sub_1304" w:history="1">
        <w:r w:rsidRPr="00093469">
          <w:rPr>
            <w:rFonts w:ascii="Times New Roman" w:eastAsia="Times New Roman" w:hAnsi="Times New Roman" w:cs="Times New Roman"/>
            <w:sz w:val="28"/>
            <w:szCs w:val="28"/>
            <w:lang w:eastAsia="ru-RU"/>
          </w:rPr>
          <w:t>4</w:t>
        </w:r>
      </w:hyperlink>
      <w:r w:rsidRPr="00093469">
        <w:rPr>
          <w:rFonts w:ascii="Times New Roman" w:eastAsia="Times New Roman" w:hAnsi="Times New Roman" w:cs="Times New Roman"/>
          <w:sz w:val="28"/>
          <w:szCs w:val="28"/>
          <w:lang w:eastAsia="ru-RU"/>
        </w:rPr>
        <w:t>, 5 графы 2 Перечня,  подлежат постановке на учет на текущий финансовый год и не подлежат перерегистрации на очередной финансовый год.</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16" w:name="sub_25"/>
      <w:bookmarkEnd w:id="15"/>
      <w:r w:rsidRPr="00093469">
        <w:rPr>
          <w:rFonts w:ascii="Times New Roman" w:eastAsia="Times New Roman" w:hAnsi="Times New Roman" w:cs="Times New Roman"/>
          <w:sz w:val="28"/>
          <w:szCs w:val="28"/>
          <w:lang w:eastAsia="ru-RU"/>
        </w:rPr>
        <w:t xml:space="preserve">2.4. </w:t>
      </w:r>
      <w:hyperlink w:anchor="sub_1100" w:history="1">
        <w:r w:rsidRPr="00093469">
          <w:rPr>
            <w:rFonts w:ascii="Times New Roman" w:eastAsia="Times New Roman" w:hAnsi="Times New Roman" w:cs="Times New Roman"/>
            <w:sz w:val="28"/>
            <w:szCs w:val="28"/>
            <w:lang w:eastAsia="ru-RU"/>
          </w:rPr>
          <w:t>Сведения</w:t>
        </w:r>
      </w:hyperlink>
      <w:r w:rsidRPr="00093469">
        <w:rPr>
          <w:rFonts w:ascii="Times New Roman" w:eastAsia="Times New Roman" w:hAnsi="Times New Roman" w:cs="Times New Roman"/>
          <w:sz w:val="28"/>
          <w:szCs w:val="28"/>
          <w:lang w:eastAsia="ru-RU"/>
        </w:rPr>
        <w:t xml:space="preserve"> о бюджетном обязательстве, возникшем на основании документов-оснований, указанных в </w:t>
      </w:r>
      <w:hyperlink w:anchor="sub_1301" w:history="1">
        <w:r w:rsidRPr="00093469">
          <w:rPr>
            <w:rFonts w:ascii="Times New Roman" w:eastAsia="Times New Roman" w:hAnsi="Times New Roman" w:cs="Times New Roman"/>
            <w:sz w:val="28"/>
            <w:szCs w:val="28"/>
            <w:lang w:eastAsia="ru-RU"/>
          </w:rPr>
          <w:t>пунктах 1 - 7</w:t>
        </w:r>
      </w:hyperlink>
      <w:r w:rsidRPr="00093469">
        <w:rPr>
          <w:rFonts w:ascii="Times New Roman" w:eastAsia="Times New Roman" w:hAnsi="Times New Roman" w:cs="Times New Roman"/>
          <w:sz w:val="28"/>
          <w:szCs w:val="28"/>
          <w:lang w:eastAsia="ru-RU"/>
        </w:rPr>
        <w:t xml:space="preserve"> графы 2 Перечня, направляются в Управление с приложением копии документа-основания (документа о внесении изменений в документ-основание), в форме электронной копии документа на бумажном носителе, созданной посредством его сканирования, или копии электронного документа, подтвержденной </w:t>
      </w:r>
      <w:hyperlink r:id="rId12" w:history="1">
        <w:r w:rsidRPr="00093469">
          <w:rPr>
            <w:rFonts w:ascii="Times New Roman" w:eastAsia="Times New Roman" w:hAnsi="Times New Roman" w:cs="Times New Roman"/>
            <w:sz w:val="28"/>
            <w:szCs w:val="28"/>
            <w:lang w:eastAsia="ru-RU"/>
          </w:rPr>
          <w:t>электронной подписью</w:t>
        </w:r>
      </w:hyperlink>
      <w:r w:rsidRPr="00093469">
        <w:rPr>
          <w:rFonts w:ascii="Times New Roman" w:eastAsia="Times New Roman" w:hAnsi="Times New Roman" w:cs="Times New Roman"/>
          <w:sz w:val="28"/>
          <w:szCs w:val="28"/>
          <w:lang w:eastAsia="ru-RU"/>
        </w:rPr>
        <w:t xml:space="preserve"> лица, имеющего право действовать от имени получателя средств краевого бюджета.</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17" w:name="sub_26"/>
      <w:bookmarkEnd w:id="16"/>
      <w:r w:rsidRPr="00093469">
        <w:rPr>
          <w:rFonts w:ascii="Times New Roman" w:eastAsia="Times New Roman" w:hAnsi="Times New Roman" w:cs="Times New Roman"/>
          <w:sz w:val="28"/>
          <w:szCs w:val="28"/>
          <w:lang w:eastAsia="ru-RU"/>
        </w:rPr>
        <w:t xml:space="preserve">2.5. Для внесения изменений в поставленное на учет бюджетное обязательство формируются </w:t>
      </w:r>
      <w:hyperlink w:anchor="sub_1100" w:history="1">
        <w:r w:rsidRPr="00093469">
          <w:rPr>
            <w:rFonts w:ascii="Times New Roman" w:eastAsia="Times New Roman" w:hAnsi="Times New Roman" w:cs="Times New Roman"/>
            <w:sz w:val="28"/>
            <w:szCs w:val="28"/>
            <w:lang w:eastAsia="ru-RU"/>
          </w:rPr>
          <w:t>Сведе</w:t>
        </w:r>
        <w:r w:rsidRPr="00093469">
          <w:rPr>
            <w:rFonts w:ascii="Times New Roman" w:eastAsia="Times New Roman" w:hAnsi="Times New Roman" w:cs="Times New Roman"/>
            <w:sz w:val="28"/>
            <w:szCs w:val="28"/>
            <w:lang w:eastAsia="ru-RU"/>
          </w:rPr>
          <w:t>н</w:t>
        </w:r>
        <w:r w:rsidRPr="00093469">
          <w:rPr>
            <w:rFonts w:ascii="Times New Roman" w:eastAsia="Times New Roman" w:hAnsi="Times New Roman" w:cs="Times New Roman"/>
            <w:sz w:val="28"/>
            <w:szCs w:val="28"/>
            <w:lang w:eastAsia="ru-RU"/>
          </w:rPr>
          <w:t>ия</w:t>
        </w:r>
      </w:hyperlink>
      <w:r w:rsidRPr="00093469">
        <w:rPr>
          <w:rFonts w:ascii="Times New Roman" w:eastAsia="Times New Roman" w:hAnsi="Times New Roman" w:cs="Times New Roman"/>
          <w:sz w:val="28"/>
          <w:szCs w:val="28"/>
          <w:lang w:eastAsia="ru-RU"/>
        </w:rPr>
        <w:t xml:space="preserve"> о бюджетном обязательстве с указанием учетного номера бюджетного обязательства, в которое вносится изменение.</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18" w:name="sub_27"/>
      <w:bookmarkEnd w:id="17"/>
      <w:r w:rsidRPr="00093469">
        <w:rPr>
          <w:rFonts w:ascii="Times New Roman" w:eastAsia="Times New Roman" w:hAnsi="Times New Roman" w:cs="Times New Roman"/>
          <w:sz w:val="28"/>
          <w:szCs w:val="28"/>
          <w:lang w:eastAsia="ru-RU"/>
        </w:rPr>
        <w:t>2.6. В случае внесения изменений в бюджетное обязательство без внесения изменений в документ-основание, документ-основание в Управление повторно не представляется.</w:t>
      </w:r>
    </w:p>
    <w:bookmarkEnd w:id="18"/>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В случае внесения изменений в бюджетное обязательство с внесением изменений в документ-основание, документ, предусматривающий внесение изменений в документ-основание, указанный в </w:t>
      </w:r>
      <w:hyperlink w:anchor="sub_1301" w:history="1">
        <w:r w:rsidRPr="00093469">
          <w:rPr>
            <w:rFonts w:ascii="Times New Roman" w:eastAsia="Times New Roman" w:hAnsi="Times New Roman" w:cs="Times New Roman"/>
            <w:sz w:val="28"/>
            <w:szCs w:val="28"/>
            <w:lang w:eastAsia="ru-RU"/>
          </w:rPr>
          <w:t>пунктах 1 - 7</w:t>
        </w:r>
      </w:hyperlink>
      <w:r w:rsidRPr="00093469">
        <w:rPr>
          <w:rFonts w:ascii="Times New Roman" w:eastAsia="Times New Roman" w:hAnsi="Times New Roman" w:cs="Times New Roman"/>
          <w:sz w:val="28"/>
          <w:szCs w:val="28"/>
          <w:lang w:eastAsia="ru-RU"/>
        </w:rPr>
        <w:t xml:space="preserve"> графы 2 Перечня, направляется получателем средств краевого бюджета в Управление одновременно с формированием </w:t>
      </w:r>
      <w:hyperlink w:anchor="sub_1100" w:history="1">
        <w:r w:rsidRPr="00093469">
          <w:rPr>
            <w:rFonts w:ascii="Times New Roman" w:eastAsia="Times New Roman" w:hAnsi="Times New Roman" w:cs="Times New Roman"/>
            <w:sz w:val="28"/>
            <w:szCs w:val="28"/>
            <w:lang w:eastAsia="ru-RU"/>
          </w:rPr>
          <w:t>Сведений</w:t>
        </w:r>
      </w:hyperlink>
      <w:r w:rsidRPr="00093469">
        <w:rPr>
          <w:rFonts w:ascii="Times New Roman" w:eastAsia="Times New Roman" w:hAnsi="Times New Roman" w:cs="Times New Roman"/>
          <w:sz w:val="28"/>
          <w:szCs w:val="28"/>
          <w:lang w:eastAsia="ru-RU"/>
        </w:rPr>
        <w:t xml:space="preserve"> о бюджетном обязательстве.</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19" w:name="sub_28"/>
      <w:r w:rsidRPr="00093469">
        <w:rPr>
          <w:rFonts w:ascii="Times New Roman" w:eastAsia="Times New Roman" w:hAnsi="Times New Roman" w:cs="Times New Roman"/>
          <w:sz w:val="28"/>
          <w:szCs w:val="28"/>
          <w:lang w:eastAsia="ru-RU"/>
        </w:rPr>
        <w:t xml:space="preserve">2.7. Для постановки на учет бюджетного обязательства (внесения изменений в поставленное на учет бюджетное обязательство) Управление осуществляет проверку Сведений о бюджетном обязательстве, возникшем на основании документов-оснований, указанных в </w:t>
      </w:r>
      <w:hyperlink w:anchor="sub_1301" w:history="1">
        <w:r w:rsidRPr="00093469">
          <w:rPr>
            <w:rFonts w:ascii="Times New Roman" w:eastAsia="Times New Roman" w:hAnsi="Times New Roman" w:cs="Times New Roman"/>
            <w:sz w:val="28"/>
            <w:szCs w:val="28"/>
            <w:lang w:eastAsia="ru-RU"/>
          </w:rPr>
          <w:t>пунктах 1 - 7</w:t>
        </w:r>
      </w:hyperlink>
      <w:r w:rsidRPr="00093469">
        <w:rPr>
          <w:rFonts w:ascii="Times New Roman" w:eastAsia="Times New Roman" w:hAnsi="Times New Roman" w:cs="Times New Roman"/>
          <w:sz w:val="28"/>
          <w:szCs w:val="28"/>
          <w:lang w:eastAsia="ru-RU"/>
        </w:rPr>
        <w:t xml:space="preserve"> графы 2 Перечня, на:</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20" w:name="sub_282"/>
      <w:bookmarkEnd w:id="19"/>
      <w:r w:rsidRPr="00093469">
        <w:rPr>
          <w:rFonts w:ascii="Times New Roman" w:eastAsia="Times New Roman" w:hAnsi="Times New Roman" w:cs="Times New Roman"/>
          <w:sz w:val="28"/>
          <w:szCs w:val="28"/>
          <w:lang w:eastAsia="ru-RU"/>
        </w:rPr>
        <w:t xml:space="preserve">соответствие информации о бюджетном обязательстве, указанной в </w:t>
      </w:r>
      <w:hyperlink w:anchor="sub_1100" w:history="1">
        <w:r w:rsidRPr="00093469">
          <w:rPr>
            <w:rFonts w:ascii="Times New Roman" w:eastAsia="Times New Roman" w:hAnsi="Times New Roman" w:cs="Times New Roman"/>
            <w:sz w:val="28"/>
            <w:szCs w:val="28"/>
            <w:lang w:eastAsia="ru-RU"/>
          </w:rPr>
          <w:t>Сведениях</w:t>
        </w:r>
      </w:hyperlink>
      <w:r w:rsidRPr="00093469">
        <w:rPr>
          <w:rFonts w:ascii="Times New Roman" w:eastAsia="Times New Roman" w:hAnsi="Times New Roman" w:cs="Times New Roman"/>
          <w:sz w:val="28"/>
          <w:szCs w:val="28"/>
          <w:lang w:eastAsia="ru-RU"/>
        </w:rPr>
        <w:t xml:space="preserve"> о бюджетном обязательстве, документам-основаниям, подлежащим представлению получателем средств краевого бюджета в Управление для постановки на учет бюджетных обязательств в соответствии с настоящим Порядком, информации, включенной в установленном порядке в реестр контрактов, заключенных заказчиками (далее - реестр контрактов), указанным в </w:t>
      </w:r>
      <w:hyperlink w:anchor="sub_1301" w:history="1">
        <w:r w:rsidRPr="00093469">
          <w:rPr>
            <w:rFonts w:ascii="Times New Roman" w:eastAsia="Times New Roman" w:hAnsi="Times New Roman" w:cs="Times New Roman"/>
            <w:sz w:val="28"/>
            <w:szCs w:val="28"/>
            <w:lang w:eastAsia="ru-RU"/>
          </w:rPr>
          <w:t>пункте 1</w:t>
        </w:r>
      </w:hyperlink>
      <w:r w:rsidRPr="00093469">
        <w:rPr>
          <w:rFonts w:ascii="Times New Roman" w:eastAsia="Times New Roman" w:hAnsi="Times New Roman" w:cs="Times New Roman"/>
          <w:sz w:val="28"/>
          <w:szCs w:val="28"/>
          <w:lang w:eastAsia="ru-RU"/>
        </w:rPr>
        <w:t xml:space="preserve"> графы 2 Перечня;</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соответствие информации о бюджетном обязательстве, указанной в Сведениях о бюджетном обязательстве, документам-основаниям, подлежащим представлению получателем средств краевого бюджета в Управление для </w:t>
      </w:r>
      <w:r w:rsidRPr="00093469">
        <w:rPr>
          <w:rFonts w:ascii="Times New Roman" w:eastAsia="Times New Roman" w:hAnsi="Times New Roman" w:cs="Times New Roman"/>
          <w:sz w:val="28"/>
          <w:szCs w:val="28"/>
          <w:lang w:eastAsia="ru-RU"/>
        </w:rPr>
        <w:lastRenderedPageBreak/>
        <w:t>постановки на учет бюджетных обязательств в соответствии с настоящим Порядком, информации, включенной в установленном порядке в реестр соглашений (договоров) о предоставлении субсидий, бюджетных инвестиций, межбюджетных трансфертов (далее - реестр соглашений), указанным в пункте 3 графы 2 Перечня;</w:t>
      </w:r>
    </w:p>
    <w:bookmarkEnd w:id="20"/>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соответствие информации о бюджетном обязательстве, указанной в </w:t>
      </w:r>
      <w:hyperlink w:anchor="sub_1100" w:history="1">
        <w:r w:rsidRPr="00093469">
          <w:rPr>
            <w:rFonts w:ascii="Times New Roman" w:eastAsia="Times New Roman" w:hAnsi="Times New Roman" w:cs="Times New Roman"/>
            <w:sz w:val="28"/>
            <w:szCs w:val="28"/>
            <w:lang w:eastAsia="ru-RU"/>
          </w:rPr>
          <w:t>Сведениях</w:t>
        </w:r>
      </w:hyperlink>
      <w:r w:rsidRPr="00093469">
        <w:rPr>
          <w:rFonts w:ascii="Times New Roman" w:eastAsia="Times New Roman" w:hAnsi="Times New Roman" w:cs="Times New Roman"/>
          <w:sz w:val="28"/>
          <w:szCs w:val="28"/>
          <w:lang w:eastAsia="ru-RU"/>
        </w:rPr>
        <w:t xml:space="preserve"> о бюджетном обязательстве, составу информации, подлежащей включению в Сведения о бюджетном обязательстве в соответствии с </w:t>
      </w:r>
      <w:hyperlink w:anchor="sub_1100" w:history="1">
        <w:r w:rsidRPr="00093469">
          <w:rPr>
            <w:rFonts w:ascii="Times New Roman" w:eastAsia="Times New Roman" w:hAnsi="Times New Roman" w:cs="Times New Roman"/>
            <w:sz w:val="28"/>
            <w:szCs w:val="28"/>
            <w:lang w:eastAsia="ru-RU"/>
          </w:rPr>
          <w:t>приложением 1</w:t>
        </w:r>
      </w:hyperlink>
      <w:r w:rsidRPr="00093469">
        <w:rPr>
          <w:rFonts w:ascii="Times New Roman" w:eastAsia="Times New Roman" w:hAnsi="Times New Roman" w:cs="Times New Roman"/>
          <w:sz w:val="28"/>
          <w:szCs w:val="28"/>
          <w:lang w:eastAsia="ru-RU"/>
        </w:rPr>
        <w:t xml:space="preserve"> к настоящему Порядку, а также отсутствие в представленных Сведениях о бюджетном обязательстве на бумажном носителе исправлений, не соответствующих требованиям, установленным настоящим Порядком, или не заверенных в установленном порядке;</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соблюдение правил формирования </w:t>
      </w:r>
      <w:hyperlink w:anchor="sub_1100" w:history="1">
        <w:r w:rsidRPr="00093469">
          <w:rPr>
            <w:rFonts w:ascii="Times New Roman" w:eastAsia="Times New Roman" w:hAnsi="Times New Roman" w:cs="Times New Roman"/>
            <w:sz w:val="28"/>
            <w:szCs w:val="28"/>
            <w:lang w:eastAsia="ru-RU"/>
          </w:rPr>
          <w:t>Сведений</w:t>
        </w:r>
      </w:hyperlink>
      <w:r w:rsidRPr="00093469">
        <w:rPr>
          <w:rFonts w:ascii="Times New Roman" w:eastAsia="Times New Roman" w:hAnsi="Times New Roman" w:cs="Times New Roman"/>
          <w:sz w:val="28"/>
          <w:szCs w:val="28"/>
          <w:lang w:eastAsia="ru-RU"/>
        </w:rPr>
        <w:t xml:space="preserve"> о бюджетном обязательстве, установленных настоящим разделом и </w:t>
      </w:r>
      <w:hyperlink w:anchor="sub_1100" w:history="1">
        <w:r w:rsidRPr="00093469">
          <w:rPr>
            <w:rFonts w:ascii="Times New Roman" w:eastAsia="Times New Roman" w:hAnsi="Times New Roman" w:cs="Times New Roman"/>
            <w:sz w:val="28"/>
            <w:szCs w:val="28"/>
            <w:lang w:eastAsia="ru-RU"/>
          </w:rPr>
          <w:t>приложением 1</w:t>
        </w:r>
      </w:hyperlink>
      <w:r w:rsidRPr="00093469">
        <w:rPr>
          <w:rFonts w:ascii="Times New Roman" w:eastAsia="Times New Roman" w:hAnsi="Times New Roman" w:cs="Times New Roman"/>
          <w:sz w:val="28"/>
          <w:szCs w:val="28"/>
          <w:lang w:eastAsia="ru-RU"/>
        </w:rPr>
        <w:t xml:space="preserve"> к настоящему Порядку;</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21" w:name="sub_285"/>
      <w:proofErr w:type="spellStart"/>
      <w:r w:rsidRPr="00093469">
        <w:rPr>
          <w:rFonts w:ascii="Times New Roman" w:eastAsia="Times New Roman" w:hAnsi="Times New Roman" w:cs="Times New Roman"/>
          <w:sz w:val="28"/>
          <w:szCs w:val="28"/>
          <w:lang w:eastAsia="ru-RU"/>
        </w:rPr>
        <w:t>непревышение</w:t>
      </w:r>
      <w:proofErr w:type="spellEnd"/>
      <w:r w:rsidRPr="00093469">
        <w:rPr>
          <w:rFonts w:ascii="Times New Roman" w:eastAsia="Times New Roman" w:hAnsi="Times New Roman" w:cs="Times New Roman"/>
          <w:sz w:val="28"/>
          <w:szCs w:val="28"/>
          <w:lang w:eastAsia="ru-RU"/>
        </w:rPr>
        <w:t xml:space="preserve"> суммы бюджетного обязательства по соответствующим кодам классификации расходов краевого бюджета над суммой неиспользованных бюджетных ассигнований на исполнение публичных нормативных обязательств или лимитов бюджетных обязательств (далее - лимиты бюджетных обязательств), отраженных на лицевом счете получателя бюджетных средств или на лицевом счете для учета операций по переданным полномочиям получателя бюджетных средств, открытых в установленном порядке в Управлении (далее - соответствующий лицевой счет получателя бюджетных средств), отдельно для текущего финансового года, для первого и для второго года планового периода;</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22" w:name="sub_286"/>
      <w:bookmarkEnd w:id="21"/>
      <w:r w:rsidRPr="00093469">
        <w:rPr>
          <w:rFonts w:ascii="Times New Roman" w:eastAsia="Times New Roman" w:hAnsi="Times New Roman" w:cs="Times New Roman"/>
          <w:sz w:val="28"/>
          <w:szCs w:val="28"/>
          <w:lang w:eastAsia="ru-RU"/>
        </w:rPr>
        <w:t xml:space="preserve">соответствие предмета бюджетного обязательства, указанного в </w:t>
      </w:r>
      <w:hyperlink w:anchor="sub_1100" w:history="1">
        <w:r w:rsidRPr="00093469">
          <w:rPr>
            <w:rFonts w:ascii="Times New Roman" w:eastAsia="Times New Roman" w:hAnsi="Times New Roman" w:cs="Times New Roman"/>
            <w:sz w:val="28"/>
            <w:szCs w:val="28"/>
            <w:lang w:eastAsia="ru-RU"/>
          </w:rPr>
          <w:t>Сведениях</w:t>
        </w:r>
      </w:hyperlink>
      <w:r w:rsidRPr="00093469">
        <w:rPr>
          <w:rFonts w:ascii="Times New Roman" w:eastAsia="Times New Roman" w:hAnsi="Times New Roman" w:cs="Times New Roman"/>
          <w:sz w:val="28"/>
          <w:szCs w:val="28"/>
          <w:lang w:eastAsia="ru-RU"/>
        </w:rPr>
        <w:t xml:space="preserve"> о бюджетном обязательстве, документе-основании, коду вида (кодам видов) расходов классификации расходов краевого бюджета, указанному (</w:t>
      </w:r>
      <w:proofErr w:type="spellStart"/>
      <w:r w:rsidRPr="00093469">
        <w:rPr>
          <w:rFonts w:ascii="Times New Roman" w:eastAsia="Times New Roman" w:hAnsi="Times New Roman" w:cs="Times New Roman"/>
          <w:sz w:val="28"/>
          <w:szCs w:val="28"/>
          <w:lang w:eastAsia="ru-RU"/>
        </w:rPr>
        <w:t>ым</w:t>
      </w:r>
      <w:proofErr w:type="spellEnd"/>
      <w:r w:rsidRPr="00093469">
        <w:rPr>
          <w:rFonts w:ascii="Times New Roman" w:eastAsia="Times New Roman" w:hAnsi="Times New Roman" w:cs="Times New Roman"/>
          <w:sz w:val="28"/>
          <w:szCs w:val="28"/>
          <w:lang w:eastAsia="ru-RU"/>
        </w:rPr>
        <w:t>) в Сведениях о бюджетном обязательстве, документе-основании;</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23" w:name="sub_287"/>
      <w:bookmarkEnd w:id="22"/>
      <w:r w:rsidRPr="00093469">
        <w:rPr>
          <w:rFonts w:ascii="Times New Roman" w:eastAsia="Times New Roman" w:hAnsi="Times New Roman" w:cs="Times New Roman"/>
          <w:sz w:val="28"/>
          <w:szCs w:val="28"/>
          <w:lang w:eastAsia="ru-RU"/>
        </w:rPr>
        <w:t xml:space="preserve">соответствие указанного в </w:t>
      </w:r>
      <w:hyperlink w:anchor="sub_1100" w:history="1">
        <w:r w:rsidRPr="00093469">
          <w:rPr>
            <w:rFonts w:ascii="Times New Roman" w:eastAsia="Times New Roman" w:hAnsi="Times New Roman" w:cs="Times New Roman"/>
            <w:sz w:val="28"/>
            <w:szCs w:val="28"/>
            <w:lang w:eastAsia="ru-RU"/>
          </w:rPr>
          <w:t>Сведениях</w:t>
        </w:r>
      </w:hyperlink>
      <w:r w:rsidRPr="00093469">
        <w:rPr>
          <w:rFonts w:ascii="Times New Roman" w:eastAsia="Times New Roman" w:hAnsi="Times New Roman" w:cs="Times New Roman"/>
          <w:sz w:val="28"/>
          <w:szCs w:val="28"/>
          <w:lang w:eastAsia="ru-RU"/>
        </w:rPr>
        <w:t xml:space="preserve"> о бюджетном обязательстве кода объекта капитального строительства (объекта недвижимости, мероприятия (укрупненного инвестиционного проекта), включенного в федеральную адресную инвестиционную программу (далее - объекты ФАИП), коду объекта ФАИП, указанному в документах-основаниях (при наличии);</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при постановке на учет сведений о бюджетном обязательстве, возникших из заключенных государственных контрактов, предметом которых является строительство, реконструкция объектов капитального строительства, дополнительно осуществляется проверка наличия утвержденной проектной документации на указанные объекты капитального строительства согласно копии документа об утвержденной проектной документации, которая представляется в Управление получателем одновременно со Сведениями о бюджетном обязательстве.</w:t>
      </w:r>
    </w:p>
    <w:bookmarkEnd w:id="23"/>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В случае формирования </w:t>
      </w:r>
      <w:hyperlink w:anchor="sub_1100" w:history="1">
        <w:r w:rsidRPr="00093469">
          <w:rPr>
            <w:rFonts w:ascii="Times New Roman" w:eastAsia="Times New Roman" w:hAnsi="Times New Roman" w:cs="Times New Roman"/>
            <w:sz w:val="28"/>
            <w:szCs w:val="28"/>
            <w:lang w:eastAsia="ru-RU"/>
          </w:rPr>
          <w:t>Сведений</w:t>
        </w:r>
      </w:hyperlink>
      <w:r w:rsidRPr="00093469">
        <w:rPr>
          <w:rFonts w:ascii="Times New Roman" w:eastAsia="Times New Roman" w:hAnsi="Times New Roman" w:cs="Times New Roman"/>
          <w:sz w:val="28"/>
          <w:szCs w:val="28"/>
          <w:lang w:eastAsia="ru-RU"/>
        </w:rPr>
        <w:t xml:space="preserve"> о бюджетном обязательстве Управлением при постановке на учет бюджетного обязательства (внесения изменений в поставленное на учет бюджетное обязательство), осуществляется </w:t>
      </w:r>
      <w:r w:rsidRPr="00093469">
        <w:rPr>
          <w:rFonts w:ascii="Times New Roman" w:eastAsia="Times New Roman" w:hAnsi="Times New Roman" w:cs="Times New Roman"/>
          <w:sz w:val="28"/>
          <w:szCs w:val="28"/>
          <w:lang w:eastAsia="ru-RU"/>
        </w:rPr>
        <w:lastRenderedPageBreak/>
        <w:t xml:space="preserve">проверка, предусмотренная </w:t>
      </w:r>
      <w:hyperlink w:anchor="sub_285" w:history="1">
        <w:r w:rsidRPr="00093469">
          <w:rPr>
            <w:rFonts w:ascii="Times New Roman" w:eastAsia="Times New Roman" w:hAnsi="Times New Roman" w:cs="Times New Roman"/>
            <w:sz w:val="28"/>
            <w:szCs w:val="28"/>
            <w:lang w:eastAsia="ru-RU"/>
          </w:rPr>
          <w:t>абзацем пятым</w:t>
        </w:r>
      </w:hyperlink>
      <w:r w:rsidRPr="00093469">
        <w:rPr>
          <w:rFonts w:ascii="Times New Roman" w:eastAsia="Times New Roman" w:hAnsi="Times New Roman" w:cs="Times New Roman"/>
          <w:sz w:val="28"/>
          <w:szCs w:val="28"/>
          <w:lang w:eastAsia="ru-RU"/>
        </w:rPr>
        <w:t xml:space="preserve"> настоящей части.</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24" w:name="sub_210"/>
      <w:r w:rsidRPr="00093469">
        <w:rPr>
          <w:rFonts w:ascii="Times New Roman" w:eastAsia="Times New Roman" w:hAnsi="Times New Roman" w:cs="Times New Roman"/>
          <w:sz w:val="28"/>
          <w:szCs w:val="28"/>
          <w:lang w:eastAsia="ru-RU"/>
        </w:rPr>
        <w:t xml:space="preserve">2.8. Управление по итогам положительной проверки </w:t>
      </w:r>
      <w:hyperlink w:anchor="sub_1100" w:history="1">
        <w:r w:rsidRPr="00093469">
          <w:rPr>
            <w:rFonts w:ascii="Times New Roman" w:eastAsia="Times New Roman" w:hAnsi="Times New Roman" w:cs="Times New Roman"/>
            <w:sz w:val="28"/>
            <w:szCs w:val="28"/>
            <w:lang w:eastAsia="ru-RU"/>
          </w:rPr>
          <w:t>Сведения</w:t>
        </w:r>
      </w:hyperlink>
      <w:r w:rsidRPr="00093469">
        <w:rPr>
          <w:rFonts w:ascii="Times New Roman" w:eastAsia="Times New Roman" w:hAnsi="Times New Roman" w:cs="Times New Roman"/>
          <w:sz w:val="28"/>
          <w:szCs w:val="28"/>
          <w:lang w:eastAsia="ru-RU"/>
        </w:rPr>
        <w:t xml:space="preserve"> о бюджетном обязательстве (изменения в сведения о бюджетном обязательстве), документа-основания на соответствие требованиям, предусмотренным </w:t>
      </w:r>
      <w:hyperlink w:anchor="sub_28" w:history="1">
        <w:r w:rsidRPr="00093469">
          <w:rPr>
            <w:rFonts w:ascii="Times New Roman" w:eastAsia="Times New Roman" w:hAnsi="Times New Roman" w:cs="Times New Roman"/>
            <w:sz w:val="28"/>
            <w:szCs w:val="28"/>
            <w:lang w:eastAsia="ru-RU"/>
          </w:rPr>
          <w:t>частью 2.7 раздела 2</w:t>
        </w:r>
      </w:hyperlink>
      <w:r w:rsidRPr="00093469">
        <w:rPr>
          <w:rFonts w:ascii="Times New Roman" w:eastAsia="Times New Roman" w:hAnsi="Times New Roman" w:cs="Times New Roman"/>
          <w:sz w:val="28"/>
          <w:szCs w:val="28"/>
          <w:lang w:eastAsia="ru-RU"/>
        </w:rPr>
        <w:t xml:space="preserve"> настоящего Порядка:</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присваивает учетный номер бюджетному обязательству (вносит изменения в ранее поставленное на учет бюджетное обязательство) не позднее второго рабочего дня, следующего за днем поступления, в случае их представления в Управление получателем средств краевого бюджета до 16:00 часов местного времени (в дни, непосредственно предшествующие выходным и нерабочим праздничным дням, до 15:00 часов);</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 не позднее одного рабочего дня со дня исполнения </w:t>
      </w:r>
      <w:hyperlink w:anchor="sub_1100" w:history="1">
        <w:r w:rsidRPr="00093469">
          <w:rPr>
            <w:rFonts w:ascii="Times New Roman" w:eastAsia="Times New Roman" w:hAnsi="Times New Roman" w:cs="Times New Roman"/>
            <w:sz w:val="28"/>
            <w:szCs w:val="28"/>
            <w:lang w:eastAsia="ru-RU"/>
          </w:rPr>
          <w:t>Сведения</w:t>
        </w:r>
      </w:hyperlink>
      <w:r w:rsidRPr="00093469">
        <w:rPr>
          <w:rFonts w:ascii="Times New Roman" w:eastAsia="Times New Roman" w:hAnsi="Times New Roman" w:cs="Times New Roman"/>
          <w:sz w:val="28"/>
          <w:szCs w:val="28"/>
          <w:lang w:eastAsia="ru-RU"/>
        </w:rPr>
        <w:t xml:space="preserve"> о бюджетном обязательстве (изменения) направляет получателю средств краевого бюджета извещение о постановке на учет (изменении) бюджетного обязательства</w:t>
      </w:r>
      <w:r w:rsidRPr="00093469">
        <w:rPr>
          <w:rFonts w:ascii="Times New Roman" w:eastAsia="Times New Roman" w:hAnsi="Times New Roman" w:cs="Times New Roman"/>
          <w:sz w:val="28"/>
          <w:szCs w:val="28"/>
          <w:vertAlign w:val="superscript"/>
          <w:lang w:eastAsia="ru-RU"/>
        </w:rPr>
        <w:footnoteReference w:id="1"/>
      </w:r>
      <w:r w:rsidRPr="00093469">
        <w:rPr>
          <w:rFonts w:ascii="Times New Roman" w:eastAsia="Times New Roman" w:hAnsi="Times New Roman" w:cs="Times New Roman"/>
          <w:sz w:val="28"/>
          <w:szCs w:val="28"/>
          <w:lang w:eastAsia="ru-RU"/>
        </w:rPr>
        <w:t xml:space="preserve"> (далее – Извещение), содержащее сведения об учетном номере бюджетного обязательства и о дате постановки на учет (изменении) бюджетного обязательства.</w:t>
      </w:r>
    </w:p>
    <w:bookmarkEnd w:id="24"/>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trike/>
          <w:sz w:val="28"/>
          <w:szCs w:val="28"/>
          <w:lang w:eastAsia="ru-RU"/>
        </w:rPr>
      </w:pPr>
      <w:r w:rsidRPr="00093469">
        <w:rPr>
          <w:rFonts w:ascii="Times New Roman" w:eastAsia="Times New Roman" w:hAnsi="Times New Roman" w:cs="Times New Roman"/>
          <w:sz w:val="28"/>
          <w:szCs w:val="28"/>
          <w:lang w:eastAsia="ru-RU"/>
        </w:rPr>
        <w:t xml:space="preserve">В случае превышения суммы бюджетного обязательства по соответствующим кодам </w:t>
      </w:r>
      <w:hyperlink r:id="rId13" w:history="1">
        <w:r w:rsidRPr="00093469">
          <w:rPr>
            <w:rFonts w:ascii="Times New Roman" w:eastAsia="Times New Roman" w:hAnsi="Times New Roman" w:cs="Times New Roman"/>
            <w:sz w:val="28"/>
            <w:szCs w:val="28"/>
            <w:u w:val="single"/>
            <w:lang w:eastAsia="ru-RU"/>
          </w:rPr>
          <w:t>классификации</w:t>
        </w:r>
      </w:hyperlink>
      <w:r w:rsidRPr="00093469">
        <w:rPr>
          <w:rFonts w:ascii="Times New Roman" w:eastAsia="Times New Roman" w:hAnsi="Times New Roman" w:cs="Times New Roman"/>
          <w:sz w:val="28"/>
          <w:szCs w:val="28"/>
          <w:lang w:eastAsia="ru-RU"/>
        </w:rPr>
        <w:t xml:space="preserve"> расходов бюджета городского округа над суммой неиспользованных лимитов бюджетных обязательств, отраженных на соответствующем лицевом счете получателя бюджетных средств Управление не позднее следующего дня за днем постановки на учет бюджетного обязательства, направляет получателю средств бюджета городского округа и главному распорядителю (распорядителю) бюджетных средств городского округа, в ведении которого находится получатель средств бюджета городского округа, Уведомление о превышении бюджетным обязательством неиспользованных лимитов бюджетных обязательств</w:t>
      </w:r>
      <w:r w:rsidRPr="00093469">
        <w:rPr>
          <w:rFonts w:ascii="Times New Roman" w:eastAsia="Times New Roman" w:hAnsi="Times New Roman" w:cs="Times New Roman"/>
          <w:sz w:val="28"/>
          <w:szCs w:val="28"/>
          <w:vertAlign w:val="superscript"/>
          <w:lang w:eastAsia="ru-RU"/>
        </w:rPr>
        <w:footnoteReference w:id="2"/>
      </w:r>
      <w:r w:rsidRPr="00093469">
        <w:rPr>
          <w:rFonts w:ascii="Times New Roman" w:eastAsia="Times New Roman" w:hAnsi="Times New Roman" w:cs="Times New Roman"/>
          <w:sz w:val="28"/>
          <w:szCs w:val="28"/>
          <w:lang w:eastAsia="ru-RU"/>
        </w:rPr>
        <w:t xml:space="preserve"> (далее - Уведомление о превышении).</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В случае формирования </w:t>
      </w:r>
      <w:hyperlink w:anchor="sub_1100" w:history="1">
        <w:r w:rsidRPr="00093469">
          <w:rPr>
            <w:rFonts w:ascii="Times New Roman" w:eastAsia="Times New Roman" w:hAnsi="Times New Roman" w:cs="Times New Roman"/>
            <w:sz w:val="28"/>
            <w:szCs w:val="28"/>
            <w:lang w:eastAsia="ru-RU"/>
          </w:rPr>
          <w:t>Сведений</w:t>
        </w:r>
      </w:hyperlink>
      <w:r w:rsidRPr="00093469">
        <w:rPr>
          <w:rFonts w:ascii="Times New Roman" w:eastAsia="Times New Roman" w:hAnsi="Times New Roman" w:cs="Times New Roman"/>
          <w:sz w:val="28"/>
          <w:szCs w:val="28"/>
          <w:lang w:eastAsia="ru-RU"/>
        </w:rPr>
        <w:t xml:space="preserve"> о бюджетном обязательстве Управлением постановка на учет бюджетного обязательства осуществляется в сроки, установленные для исполнения платежных документов по соответствующему бюджетному и денежному обязательству.</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25" w:name="sub_211"/>
      <w:r w:rsidRPr="00093469">
        <w:rPr>
          <w:rFonts w:ascii="Times New Roman" w:eastAsia="Times New Roman" w:hAnsi="Times New Roman" w:cs="Times New Roman"/>
          <w:sz w:val="28"/>
          <w:szCs w:val="28"/>
          <w:lang w:eastAsia="ru-RU"/>
        </w:rPr>
        <w:t>2.9. Извещение о бюджетном обязательстве направляется получателю средств краевого бюджета Управлением:</w:t>
      </w:r>
    </w:p>
    <w:bookmarkEnd w:id="25"/>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в форме электронного документа, подписанного </w:t>
      </w:r>
      <w:hyperlink r:id="rId14" w:history="1">
        <w:r w:rsidRPr="00093469">
          <w:rPr>
            <w:rFonts w:ascii="Times New Roman" w:eastAsia="Times New Roman" w:hAnsi="Times New Roman" w:cs="Times New Roman"/>
            <w:sz w:val="28"/>
            <w:szCs w:val="28"/>
            <w:lang w:eastAsia="ru-RU"/>
          </w:rPr>
          <w:t>электронной подписью</w:t>
        </w:r>
      </w:hyperlink>
      <w:r w:rsidRPr="00093469">
        <w:rPr>
          <w:rFonts w:ascii="Times New Roman" w:eastAsia="Times New Roman" w:hAnsi="Times New Roman" w:cs="Times New Roman"/>
          <w:sz w:val="28"/>
          <w:szCs w:val="28"/>
          <w:lang w:eastAsia="ru-RU"/>
        </w:rPr>
        <w:t xml:space="preserve"> лица, уполномоченного действовать от имени Управления, - в отношении </w:t>
      </w:r>
      <w:hyperlink w:anchor="sub_1100" w:history="1">
        <w:r w:rsidRPr="00093469">
          <w:rPr>
            <w:rFonts w:ascii="Times New Roman" w:eastAsia="Times New Roman" w:hAnsi="Times New Roman" w:cs="Times New Roman"/>
            <w:sz w:val="28"/>
            <w:szCs w:val="28"/>
            <w:lang w:eastAsia="ru-RU"/>
          </w:rPr>
          <w:t>Сведений</w:t>
        </w:r>
      </w:hyperlink>
      <w:r w:rsidRPr="00093469">
        <w:rPr>
          <w:rFonts w:ascii="Times New Roman" w:eastAsia="Times New Roman" w:hAnsi="Times New Roman" w:cs="Times New Roman"/>
          <w:sz w:val="28"/>
          <w:szCs w:val="28"/>
          <w:lang w:eastAsia="ru-RU"/>
        </w:rPr>
        <w:t xml:space="preserve"> о бюджетном обязательстве, представленных в форме электронного документа;</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на бумажном носителе, подписанном уполномоченным лицом </w:t>
      </w:r>
      <w:r w:rsidRPr="00093469">
        <w:rPr>
          <w:rFonts w:ascii="Times New Roman" w:eastAsia="Times New Roman" w:hAnsi="Times New Roman" w:cs="Times New Roman"/>
          <w:sz w:val="28"/>
          <w:szCs w:val="28"/>
          <w:lang w:eastAsia="ru-RU"/>
        </w:rPr>
        <w:lastRenderedPageBreak/>
        <w:t>Управления, в отношении Сведений о бюджетном обязательстве, представленных на бумажном носителе.</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Извещение о бюджетном обязательстве, сформированное на бумажном носителе, подписывается лицом, имеющим право действовать от имени Управления.</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Учетный номер бюджетного обязательства является уникальным и не подлежит изменению, в том числе при изменении отдельных реквизитов бюджетного обязательства.</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Учетный номер бюджетного обязательства имеет следующую структуру, состоящую из девятнадцати разрядов:</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с 1 по 8 разряд - уникальный код получателя средств краевого бюджета по реестру участников бюджетного процесса, а также юридических лиц, не являющихся участниками бюджетного процесса (далее - Сводный реестр);</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9 и 10 разряды - последние две цифры года, в котором бюджетное обязательство поставлено на учет;</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с 11 по 19 разряд - уникальный номер бюджетного обязательства, присваиваемый Управлением в рамках одного календарного года.</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26" w:name="sub_212"/>
      <w:r w:rsidRPr="00093469">
        <w:rPr>
          <w:rFonts w:ascii="Times New Roman" w:eastAsia="Times New Roman" w:hAnsi="Times New Roman" w:cs="Times New Roman"/>
          <w:sz w:val="28"/>
          <w:szCs w:val="28"/>
          <w:lang w:eastAsia="ru-RU"/>
        </w:rPr>
        <w:t>2.10. Одно поставленное на учет бюджетное обязательство может содержать несколько кодов классификации расходов краевого бюджета.</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27" w:name="sub_213"/>
      <w:bookmarkEnd w:id="26"/>
      <w:r w:rsidRPr="00093469">
        <w:rPr>
          <w:rFonts w:ascii="Times New Roman" w:eastAsia="Times New Roman" w:hAnsi="Times New Roman" w:cs="Times New Roman"/>
          <w:sz w:val="28"/>
          <w:szCs w:val="28"/>
          <w:lang w:eastAsia="ru-RU"/>
        </w:rPr>
        <w:t xml:space="preserve">2.11. В случае отрицательного результата проверки </w:t>
      </w:r>
      <w:hyperlink w:anchor="sub_1100" w:history="1">
        <w:r w:rsidRPr="00093469">
          <w:rPr>
            <w:rFonts w:ascii="Times New Roman" w:eastAsia="Times New Roman" w:hAnsi="Times New Roman" w:cs="Times New Roman"/>
            <w:sz w:val="28"/>
            <w:szCs w:val="28"/>
            <w:lang w:eastAsia="ru-RU"/>
          </w:rPr>
          <w:t>Сведений</w:t>
        </w:r>
      </w:hyperlink>
      <w:r w:rsidRPr="00093469">
        <w:rPr>
          <w:rFonts w:ascii="Times New Roman" w:eastAsia="Times New Roman" w:hAnsi="Times New Roman" w:cs="Times New Roman"/>
          <w:sz w:val="28"/>
          <w:szCs w:val="28"/>
          <w:lang w:eastAsia="ru-RU"/>
        </w:rPr>
        <w:t xml:space="preserve"> о бюджетном обязательстве на соответствие требованиям, предусмотренным </w:t>
      </w:r>
      <w:hyperlink w:anchor="sub_282" w:history="1">
        <w:r w:rsidRPr="00093469">
          <w:rPr>
            <w:rFonts w:ascii="Times New Roman" w:eastAsia="Times New Roman" w:hAnsi="Times New Roman" w:cs="Times New Roman"/>
            <w:sz w:val="28"/>
            <w:szCs w:val="28"/>
            <w:lang w:eastAsia="ru-RU"/>
          </w:rPr>
          <w:t>абзацами вторым - пятым</w:t>
        </w:r>
      </w:hyperlink>
      <w:r w:rsidRPr="00093469">
        <w:rPr>
          <w:rFonts w:ascii="Times New Roman" w:eastAsia="Times New Roman" w:hAnsi="Times New Roman" w:cs="Times New Roman"/>
          <w:sz w:val="28"/>
          <w:szCs w:val="28"/>
          <w:lang w:eastAsia="ru-RU"/>
        </w:rPr>
        <w:t xml:space="preserve">, </w:t>
      </w:r>
      <w:hyperlink w:anchor="sub_287" w:history="1">
        <w:r w:rsidRPr="00093469">
          <w:rPr>
            <w:rFonts w:ascii="Times New Roman" w:eastAsia="Times New Roman" w:hAnsi="Times New Roman" w:cs="Times New Roman"/>
            <w:sz w:val="28"/>
            <w:szCs w:val="28"/>
            <w:lang w:eastAsia="ru-RU"/>
          </w:rPr>
          <w:t>седьмым - девятым части 2.7 раздела 2</w:t>
        </w:r>
      </w:hyperlink>
      <w:r w:rsidRPr="00093469">
        <w:rPr>
          <w:rFonts w:ascii="Times New Roman" w:eastAsia="Times New Roman" w:hAnsi="Times New Roman" w:cs="Times New Roman"/>
          <w:sz w:val="28"/>
          <w:szCs w:val="28"/>
          <w:lang w:eastAsia="ru-RU"/>
        </w:rPr>
        <w:t xml:space="preserve"> настоящего Порядка, Управление в срок, установленный в </w:t>
      </w:r>
      <w:hyperlink w:anchor="sub_210" w:history="1">
        <w:r w:rsidRPr="00093469">
          <w:rPr>
            <w:rFonts w:ascii="Times New Roman" w:eastAsia="Times New Roman" w:hAnsi="Times New Roman" w:cs="Times New Roman"/>
            <w:sz w:val="28"/>
            <w:szCs w:val="28"/>
            <w:lang w:eastAsia="ru-RU"/>
          </w:rPr>
          <w:t>части 2.8 раздела 2</w:t>
        </w:r>
      </w:hyperlink>
      <w:r w:rsidRPr="00093469">
        <w:rPr>
          <w:rFonts w:ascii="Times New Roman" w:eastAsia="Times New Roman" w:hAnsi="Times New Roman" w:cs="Times New Roman"/>
          <w:sz w:val="28"/>
          <w:szCs w:val="28"/>
          <w:lang w:eastAsia="ru-RU"/>
        </w:rPr>
        <w:t xml:space="preserve"> настоящего Порядка, </w:t>
      </w:r>
      <w:bookmarkStart w:id="28" w:name="sub_214"/>
      <w:bookmarkEnd w:id="27"/>
      <w:r w:rsidRPr="00093469">
        <w:rPr>
          <w:rFonts w:ascii="Times New Roman" w:eastAsia="Times New Roman" w:hAnsi="Times New Roman" w:cs="Times New Roman"/>
          <w:sz w:val="28"/>
          <w:szCs w:val="28"/>
          <w:lang w:eastAsia="ru-RU"/>
        </w:rPr>
        <w:t xml:space="preserve">направляет получателю средств краевого бюджета уведомление в электронной форме, содержащее информацию, позволяющую идентифицировать документ, не принятый к исполнению, а также содержащее дату и причину отказа, в соответствии с </w:t>
      </w:r>
      <w:hyperlink r:id="rId15" w:history="1">
        <w:r w:rsidRPr="00093469">
          <w:rPr>
            <w:rFonts w:ascii="Times New Roman" w:eastAsia="Times New Roman" w:hAnsi="Times New Roman" w:cs="Times New Roman"/>
            <w:sz w:val="28"/>
            <w:szCs w:val="28"/>
            <w:u w:val="single"/>
            <w:lang w:eastAsia="ru-RU"/>
          </w:rPr>
          <w:t>правилами</w:t>
        </w:r>
      </w:hyperlink>
      <w:r w:rsidRPr="00093469">
        <w:rPr>
          <w:rFonts w:ascii="Times New Roman" w:eastAsia="Times New Roman" w:hAnsi="Times New Roman" w:cs="Times New Roman"/>
          <w:sz w:val="28"/>
          <w:szCs w:val="28"/>
          <w:lang w:eastAsia="ru-RU"/>
        </w:rPr>
        <w:t xml:space="preserve"> организации и функционирования системы казначейских платежей, установленными Федеральным казначейством</w:t>
      </w:r>
      <w:r w:rsidRPr="00093469">
        <w:rPr>
          <w:rFonts w:ascii="Times New Roman" w:eastAsia="Times New Roman" w:hAnsi="Times New Roman" w:cs="Times New Roman"/>
          <w:sz w:val="28"/>
          <w:szCs w:val="28"/>
          <w:vertAlign w:val="superscript"/>
          <w:lang w:eastAsia="ru-RU"/>
        </w:rPr>
        <w:t> </w:t>
      </w:r>
      <w:r w:rsidRPr="00093469">
        <w:rPr>
          <w:rFonts w:ascii="Times New Roman" w:eastAsia="Times New Roman" w:hAnsi="Times New Roman" w:cs="Times New Roman"/>
          <w:sz w:val="28"/>
          <w:szCs w:val="28"/>
          <w:vertAlign w:val="superscript"/>
          <w:lang w:eastAsia="ru-RU"/>
        </w:rPr>
        <w:footnoteReference w:id="3"/>
      </w:r>
      <w:r w:rsidRPr="00093469">
        <w:rPr>
          <w:rFonts w:ascii="Times New Roman" w:eastAsia="Times New Roman" w:hAnsi="Times New Roman" w:cs="Times New Roman"/>
          <w:sz w:val="28"/>
          <w:szCs w:val="28"/>
          <w:lang w:eastAsia="ru-RU"/>
        </w:rPr>
        <w:t xml:space="preserve"> (далее - уведомление).</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В отношении </w:t>
      </w:r>
      <w:hyperlink w:anchor="sub_10000" w:history="1">
        <w:r w:rsidRPr="00093469">
          <w:rPr>
            <w:rFonts w:ascii="Times New Roman" w:eastAsia="Times New Roman" w:hAnsi="Times New Roman" w:cs="Times New Roman"/>
            <w:sz w:val="28"/>
            <w:szCs w:val="28"/>
            <w:u w:val="single"/>
            <w:lang w:eastAsia="ru-RU"/>
          </w:rPr>
          <w:t>Сведений</w:t>
        </w:r>
      </w:hyperlink>
      <w:r w:rsidRPr="00093469">
        <w:rPr>
          <w:rFonts w:ascii="Times New Roman" w:eastAsia="Times New Roman" w:hAnsi="Times New Roman" w:cs="Times New Roman"/>
          <w:sz w:val="28"/>
          <w:szCs w:val="28"/>
          <w:lang w:eastAsia="ru-RU"/>
        </w:rPr>
        <w:t xml:space="preserve"> о бюджетных обязательствах, представленных на бумажном носителе, Управление возвращает получателю средств бюджета городского округа копию Сведений о бюджетном обязательстве с проставлением даты отказа, должности сотрудника Управления, его подписи, расшифровки подписи с указанием инициалов и фамилии, причины отказа.</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2.12. В бюджетные обязательства, поставленные на учет до начала текущего финансового года, исполнение которых осуществляется в текущем финансовом году, вносятся изменения Управлением в соответствии с </w:t>
      </w:r>
      <w:hyperlink w:anchor="sub_26" w:history="1">
        <w:r w:rsidRPr="00093469">
          <w:rPr>
            <w:rFonts w:ascii="Times New Roman" w:eastAsia="Times New Roman" w:hAnsi="Times New Roman" w:cs="Times New Roman"/>
            <w:sz w:val="28"/>
            <w:szCs w:val="28"/>
            <w:lang w:eastAsia="ru-RU"/>
          </w:rPr>
          <w:t xml:space="preserve">пунктом 2.6 </w:t>
        </w:r>
      </w:hyperlink>
      <w:r w:rsidRPr="00093469">
        <w:rPr>
          <w:rFonts w:ascii="Times New Roman" w:eastAsia="Times New Roman" w:hAnsi="Times New Roman" w:cs="Times New Roman"/>
          <w:sz w:val="28"/>
          <w:szCs w:val="28"/>
          <w:lang w:eastAsia="ru-RU"/>
        </w:rPr>
        <w:t>настоящего Порядка в первый рабочий день текущего финансового года в отношении бюджетных обязательств, возникших на основании документов-оснований, предусмотренных пунктами</w:t>
      </w:r>
      <w:hyperlink w:anchor="sub_1301" w:history="1">
        <w:r w:rsidRPr="00093469">
          <w:rPr>
            <w:rFonts w:ascii="Times New Roman" w:eastAsia="Times New Roman" w:hAnsi="Times New Roman" w:cs="Times New Roman"/>
            <w:sz w:val="28"/>
            <w:szCs w:val="28"/>
            <w:lang w:eastAsia="ru-RU"/>
          </w:rPr>
          <w:t xml:space="preserve"> 1 - </w:t>
        </w:r>
      </w:hyperlink>
      <w:r w:rsidRPr="00093469">
        <w:rPr>
          <w:rFonts w:ascii="Times New Roman" w:eastAsia="Times New Roman" w:hAnsi="Times New Roman" w:cs="Times New Roman"/>
          <w:sz w:val="28"/>
          <w:szCs w:val="28"/>
          <w:lang w:eastAsia="ru-RU"/>
        </w:rPr>
        <w:t>2, 9</w:t>
      </w:r>
      <w:hyperlink w:anchor="sub_1309" w:history="1"/>
      <w:r w:rsidRPr="00093469">
        <w:rPr>
          <w:rFonts w:ascii="Times New Roman" w:eastAsia="Times New Roman" w:hAnsi="Times New Roman" w:cs="Times New Roman"/>
          <w:sz w:val="28"/>
          <w:szCs w:val="28"/>
          <w:lang w:eastAsia="ru-RU"/>
        </w:rPr>
        <w:t>, 10</w:t>
      </w:r>
      <w:hyperlink w:anchor="sub_1310" w:history="1"/>
      <w:r w:rsidRPr="00093469">
        <w:rPr>
          <w:rFonts w:ascii="Times New Roman" w:eastAsia="Times New Roman" w:hAnsi="Times New Roman" w:cs="Times New Roman"/>
          <w:sz w:val="28"/>
          <w:szCs w:val="28"/>
          <w:lang w:eastAsia="ru-RU"/>
        </w:rPr>
        <w:t xml:space="preserve"> графы 2 Перечня, - на сумму неисполненного на конец отчетного финансового года бюджетного обязательства и сумму, предусмотренную на плановый период (при наличии).</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lastRenderedPageBreak/>
        <w:t>В бюджетные обязательства, в которые внесены изменения в соответствии с настоящим пунктом, получателем средств краевого бюджета вносятся изменения в части уточнения срока исполнения, графика оплаты бюджетного обязательства, а также, при необходимости, в части кодов бюджетной классификации Российской Федерации в соответствии с пунктом 2.6 настоящего Порядка не позднее первого рабочего дня апреля текущего финансового года.</w:t>
      </w:r>
    </w:p>
    <w:bookmarkEnd w:id="28"/>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327AC4" w:rsidRPr="00093469" w:rsidRDefault="00327AC4" w:rsidP="00327AC4">
      <w:pPr>
        <w:widowControl w:val="0"/>
        <w:autoSpaceDE w:val="0"/>
        <w:autoSpaceDN w:val="0"/>
        <w:adjustRightInd w:val="0"/>
        <w:spacing w:before="108" w:after="108" w:line="240" w:lineRule="auto"/>
        <w:ind w:firstLine="709"/>
        <w:jc w:val="center"/>
        <w:outlineLvl w:val="0"/>
        <w:rPr>
          <w:rFonts w:ascii="Times New Roman" w:eastAsia="Times New Roman" w:hAnsi="Times New Roman" w:cs="Times New Roman"/>
          <w:b/>
          <w:bCs/>
          <w:sz w:val="28"/>
          <w:szCs w:val="28"/>
          <w:lang w:eastAsia="ru-RU"/>
        </w:rPr>
      </w:pPr>
      <w:bookmarkStart w:id="29" w:name="sub_300"/>
      <w:r w:rsidRPr="00093469">
        <w:rPr>
          <w:rFonts w:ascii="Times New Roman" w:eastAsia="Times New Roman" w:hAnsi="Times New Roman" w:cs="Times New Roman"/>
          <w:b/>
          <w:bCs/>
          <w:sz w:val="28"/>
          <w:szCs w:val="28"/>
          <w:lang w:eastAsia="ru-RU"/>
        </w:rPr>
        <w:t>3. Особенности учета бюджетных обязательств по исполнительным документам, решениям налоговых органов</w:t>
      </w:r>
    </w:p>
    <w:bookmarkEnd w:id="29"/>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30" w:name="sub_31"/>
      <w:r w:rsidRPr="00093469">
        <w:rPr>
          <w:rFonts w:ascii="Times New Roman" w:eastAsia="Times New Roman" w:hAnsi="Times New Roman" w:cs="Times New Roman"/>
          <w:sz w:val="28"/>
          <w:szCs w:val="28"/>
          <w:lang w:eastAsia="ru-RU"/>
        </w:rPr>
        <w:t xml:space="preserve">3.1. </w:t>
      </w:r>
      <w:hyperlink w:anchor="sub_1100" w:history="1">
        <w:r w:rsidRPr="00093469">
          <w:rPr>
            <w:rFonts w:ascii="Times New Roman" w:eastAsia="Times New Roman" w:hAnsi="Times New Roman" w:cs="Times New Roman"/>
            <w:sz w:val="28"/>
            <w:szCs w:val="28"/>
            <w:lang w:eastAsia="ru-RU"/>
          </w:rPr>
          <w:t>Сведения</w:t>
        </w:r>
      </w:hyperlink>
      <w:r w:rsidRPr="00093469">
        <w:rPr>
          <w:rFonts w:ascii="Times New Roman" w:eastAsia="Times New Roman" w:hAnsi="Times New Roman" w:cs="Times New Roman"/>
          <w:sz w:val="28"/>
          <w:szCs w:val="28"/>
          <w:lang w:eastAsia="ru-RU"/>
        </w:rPr>
        <w:t xml:space="preserve"> о бюджетном обязательстве, возникшем в соответствии с документами-основаниями, указанными в </w:t>
      </w:r>
      <w:hyperlink w:anchor="sub_1309" w:history="1">
        <w:r w:rsidRPr="00093469">
          <w:rPr>
            <w:rFonts w:ascii="Times New Roman" w:eastAsia="Times New Roman" w:hAnsi="Times New Roman" w:cs="Times New Roman"/>
            <w:sz w:val="28"/>
            <w:szCs w:val="28"/>
            <w:lang w:eastAsia="ru-RU"/>
          </w:rPr>
          <w:t>пунктах 9</w:t>
        </w:r>
      </w:hyperlink>
      <w:r w:rsidRPr="00093469">
        <w:rPr>
          <w:rFonts w:ascii="Times New Roman" w:eastAsia="Times New Roman" w:hAnsi="Times New Roman" w:cs="Times New Roman"/>
          <w:sz w:val="28"/>
          <w:szCs w:val="28"/>
          <w:lang w:eastAsia="ru-RU"/>
        </w:rPr>
        <w:t xml:space="preserve"> и </w:t>
      </w:r>
      <w:hyperlink w:anchor="sub_1310" w:history="1">
        <w:r w:rsidRPr="00093469">
          <w:rPr>
            <w:rFonts w:ascii="Times New Roman" w:eastAsia="Times New Roman" w:hAnsi="Times New Roman" w:cs="Times New Roman"/>
            <w:sz w:val="28"/>
            <w:szCs w:val="28"/>
            <w:lang w:eastAsia="ru-RU"/>
          </w:rPr>
          <w:t>10</w:t>
        </w:r>
      </w:hyperlink>
      <w:r w:rsidRPr="00093469">
        <w:rPr>
          <w:rFonts w:ascii="Times New Roman" w:eastAsia="Times New Roman" w:hAnsi="Times New Roman" w:cs="Times New Roman"/>
          <w:sz w:val="28"/>
          <w:szCs w:val="28"/>
          <w:lang w:eastAsia="ru-RU"/>
        </w:rPr>
        <w:t xml:space="preserve"> графы 2 Перечня, формируются в срок, установленный </w:t>
      </w:r>
      <w:hyperlink r:id="rId16" w:history="1">
        <w:r w:rsidRPr="00093469">
          <w:rPr>
            <w:rFonts w:ascii="Times New Roman" w:eastAsia="Times New Roman" w:hAnsi="Times New Roman" w:cs="Times New Roman"/>
            <w:sz w:val="28"/>
            <w:szCs w:val="28"/>
            <w:lang w:eastAsia="ru-RU"/>
          </w:rPr>
          <w:t>бюджетным законодательством</w:t>
        </w:r>
      </w:hyperlink>
      <w:r w:rsidRPr="00093469">
        <w:rPr>
          <w:rFonts w:ascii="Times New Roman" w:eastAsia="Times New Roman" w:hAnsi="Times New Roman" w:cs="Times New Roman"/>
          <w:sz w:val="28"/>
          <w:szCs w:val="28"/>
          <w:lang w:eastAsia="ru-RU"/>
        </w:rPr>
        <w:t xml:space="preserve"> Российской Федерации для представления в установленном порядке получателем средств краевого бюджета - должником информации об источнике образования задолженности и кодах </w:t>
      </w:r>
      <w:hyperlink r:id="rId17" w:history="1">
        <w:r w:rsidRPr="00093469">
          <w:rPr>
            <w:rFonts w:ascii="Times New Roman" w:eastAsia="Times New Roman" w:hAnsi="Times New Roman" w:cs="Times New Roman"/>
            <w:sz w:val="28"/>
            <w:szCs w:val="28"/>
            <w:lang w:eastAsia="ru-RU"/>
          </w:rPr>
          <w:t>бюджетной классификации</w:t>
        </w:r>
      </w:hyperlink>
      <w:r w:rsidRPr="00093469">
        <w:rPr>
          <w:rFonts w:ascii="Times New Roman" w:eastAsia="Times New Roman" w:hAnsi="Times New Roman" w:cs="Times New Roman"/>
          <w:sz w:val="28"/>
          <w:szCs w:val="28"/>
          <w:lang w:eastAsia="ru-RU"/>
        </w:rPr>
        <w:t xml:space="preserve"> Российской Федерации, по которым должны быть произведены расходы краевого бюджета по исполнению исполнительного документа, решения налогового органа.</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31" w:name="sub_32"/>
      <w:bookmarkEnd w:id="30"/>
      <w:r w:rsidRPr="00093469">
        <w:rPr>
          <w:rFonts w:ascii="Times New Roman" w:eastAsia="Times New Roman" w:hAnsi="Times New Roman" w:cs="Times New Roman"/>
          <w:sz w:val="28"/>
          <w:szCs w:val="28"/>
          <w:lang w:eastAsia="ru-RU"/>
        </w:rPr>
        <w:t xml:space="preserve">3.2. В случае если в Управлении ранее было учтено бюджетное обязательство, по которому представлен исполнительный документ, решение налогового органа, то одновременно со </w:t>
      </w:r>
      <w:hyperlink w:anchor="sub_1100" w:history="1">
        <w:r w:rsidRPr="00093469">
          <w:rPr>
            <w:rFonts w:ascii="Times New Roman" w:eastAsia="Times New Roman" w:hAnsi="Times New Roman" w:cs="Times New Roman"/>
            <w:sz w:val="28"/>
            <w:szCs w:val="28"/>
            <w:lang w:eastAsia="ru-RU"/>
          </w:rPr>
          <w:t>Сведениями</w:t>
        </w:r>
      </w:hyperlink>
      <w:r w:rsidRPr="00093469">
        <w:rPr>
          <w:rFonts w:ascii="Times New Roman" w:eastAsia="Times New Roman" w:hAnsi="Times New Roman" w:cs="Times New Roman"/>
          <w:sz w:val="28"/>
          <w:szCs w:val="28"/>
          <w:lang w:eastAsia="ru-RU"/>
        </w:rPr>
        <w:t xml:space="preserve"> о бюджетном обязательстве, сформированными в соответствии с исполнительным документом, решением налогового органа, формируются Сведения о бюджетном обязательстве, содержащие уточненную информацию о ранее учтенном бюджетном обязательстве, уменьшенном на сумму, указанную в исполнительном документе, решении налогового органа.</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32" w:name="sub_33"/>
      <w:bookmarkEnd w:id="31"/>
      <w:r w:rsidRPr="00093469">
        <w:rPr>
          <w:rFonts w:ascii="Times New Roman" w:eastAsia="Times New Roman" w:hAnsi="Times New Roman" w:cs="Times New Roman"/>
          <w:sz w:val="28"/>
          <w:szCs w:val="28"/>
          <w:lang w:eastAsia="ru-RU"/>
        </w:rPr>
        <w:t xml:space="preserve">3.3. Основанием для внесения изменений в ранее поставленное на учет бюджетное обязательство по исполнительному документу, решению налогового органа являются </w:t>
      </w:r>
      <w:hyperlink w:anchor="sub_1100" w:history="1">
        <w:r w:rsidRPr="00093469">
          <w:rPr>
            <w:rFonts w:ascii="Times New Roman" w:eastAsia="Times New Roman" w:hAnsi="Times New Roman" w:cs="Times New Roman"/>
            <w:sz w:val="28"/>
            <w:szCs w:val="28"/>
            <w:lang w:eastAsia="ru-RU"/>
          </w:rPr>
          <w:t>Сведения</w:t>
        </w:r>
      </w:hyperlink>
      <w:r w:rsidRPr="00093469">
        <w:rPr>
          <w:rFonts w:ascii="Times New Roman" w:eastAsia="Times New Roman" w:hAnsi="Times New Roman" w:cs="Times New Roman"/>
          <w:sz w:val="28"/>
          <w:szCs w:val="28"/>
          <w:lang w:eastAsia="ru-RU"/>
        </w:rPr>
        <w:t xml:space="preserve"> о бюджетном обязательстве, содержащие уточненную информацию о кодах </w:t>
      </w:r>
      <w:hyperlink r:id="rId18" w:history="1">
        <w:r w:rsidRPr="00093469">
          <w:rPr>
            <w:rFonts w:ascii="Times New Roman" w:eastAsia="Times New Roman" w:hAnsi="Times New Roman" w:cs="Times New Roman"/>
            <w:sz w:val="28"/>
            <w:szCs w:val="28"/>
            <w:lang w:eastAsia="ru-RU"/>
          </w:rPr>
          <w:t>бюджетной классификации</w:t>
        </w:r>
      </w:hyperlink>
      <w:r w:rsidRPr="00093469">
        <w:rPr>
          <w:rFonts w:ascii="Times New Roman" w:eastAsia="Times New Roman" w:hAnsi="Times New Roman" w:cs="Times New Roman"/>
          <w:sz w:val="28"/>
          <w:szCs w:val="28"/>
          <w:lang w:eastAsia="ru-RU"/>
        </w:rPr>
        <w:t xml:space="preserve"> расходов краевого бюджета, по которым должен быть исполнен исполнительный документ, решение налогового органа, или информацию о документе, подтверждающем исполнение исполнительного документа, решения налогового органа, документе об отсрочке, о рассрочке или об отложении исполнения судебных актов либо документе, отменяющем или приостанавливающем исполнение судебного акта, на основании которого выдан исполнительный документ, документе об отсрочке или рассрочке уплаты налога, сбора, страхового взноса, пеней, штрафов, или ином документе с приложением копий предусмотренных настоящим пунктом документов в форме электронной копии документа на бумажном носителе, созданной посредством его сканирования, или копии электронного документа, подтвержденных </w:t>
      </w:r>
      <w:hyperlink r:id="rId19" w:history="1">
        <w:r w:rsidRPr="00093469">
          <w:rPr>
            <w:rFonts w:ascii="Times New Roman" w:eastAsia="Times New Roman" w:hAnsi="Times New Roman" w:cs="Times New Roman"/>
            <w:sz w:val="28"/>
            <w:szCs w:val="28"/>
            <w:lang w:eastAsia="ru-RU"/>
          </w:rPr>
          <w:t>электронной подписью</w:t>
        </w:r>
      </w:hyperlink>
      <w:r w:rsidRPr="00093469">
        <w:rPr>
          <w:rFonts w:ascii="Times New Roman" w:eastAsia="Times New Roman" w:hAnsi="Times New Roman" w:cs="Times New Roman"/>
          <w:sz w:val="28"/>
          <w:szCs w:val="28"/>
          <w:lang w:eastAsia="ru-RU"/>
        </w:rPr>
        <w:t xml:space="preserve"> лица, имеющего право действовать от имени получателя средств краевого бюджета.</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33" w:name="sub_34"/>
      <w:bookmarkEnd w:id="32"/>
      <w:r w:rsidRPr="00093469">
        <w:rPr>
          <w:rFonts w:ascii="Times New Roman" w:eastAsia="Times New Roman" w:hAnsi="Times New Roman" w:cs="Times New Roman"/>
          <w:sz w:val="28"/>
          <w:szCs w:val="28"/>
          <w:lang w:eastAsia="ru-RU"/>
        </w:rPr>
        <w:t xml:space="preserve">3.4. В случае ликвидации получателя средств краевого бюджета либо изменения типа краевого казенного учреждения не позднее пяти рабочих дней </w:t>
      </w:r>
      <w:r w:rsidRPr="00093469">
        <w:rPr>
          <w:rFonts w:ascii="Times New Roman" w:eastAsia="Times New Roman" w:hAnsi="Times New Roman" w:cs="Times New Roman"/>
          <w:sz w:val="28"/>
          <w:szCs w:val="28"/>
          <w:lang w:eastAsia="ru-RU"/>
        </w:rPr>
        <w:lastRenderedPageBreak/>
        <w:t>со дня отзыва с соответствующего лицевого счета получателя бюджетных средств неиспользованных лимитов бюджетных обязательств в ранее учтенное бюджетное обязательство, возникшее на основании исполнительного документа, решения налогового органа, вносятся изменения в части аннулирования неисполненного бюджетного обязательства.</w:t>
      </w:r>
    </w:p>
    <w:bookmarkEnd w:id="33"/>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327AC4" w:rsidRPr="00093469" w:rsidRDefault="00327AC4" w:rsidP="00327AC4">
      <w:pPr>
        <w:widowControl w:val="0"/>
        <w:autoSpaceDE w:val="0"/>
        <w:autoSpaceDN w:val="0"/>
        <w:adjustRightInd w:val="0"/>
        <w:spacing w:before="108" w:after="108" w:line="240" w:lineRule="auto"/>
        <w:ind w:firstLine="709"/>
        <w:jc w:val="center"/>
        <w:outlineLvl w:val="0"/>
        <w:rPr>
          <w:rFonts w:ascii="Times New Roman" w:eastAsia="Times New Roman" w:hAnsi="Times New Roman" w:cs="Times New Roman"/>
          <w:b/>
          <w:bCs/>
          <w:sz w:val="28"/>
          <w:szCs w:val="28"/>
          <w:lang w:eastAsia="ru-RU"/>
        </w:rPr>
      </w:pPr>
      <w:bookmarkStart w:id="34" w:name="sub_400"/>
      <w:r w:rsidRPr="00093469">
        <w:rPr>
          <w:rFonts w:ascii="Times New Roman" w:eastAsia="Times New Roman" w:hAnsi="Times New Roman" w:cs="Times New Roman"/>
          <w:b/>
          <w:bCs/>
          <w:sz w:val="28"/>
          <w:szCs w:val="28"/>
          <w:lang w:eastAsia="ru-RU"/>
        </w:rPr>
        <w:t>4. Порядок учета денежных обязательств</w:t>
      </w:r>
    </w:p>
    <w:bookmarkEnd w:id="34"/>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35" w:name="sub_41"/>
      <w:r w:rsidRPr="00093469">
        <w:rPr>
          <w:rFonts w:ascii="Times New Roman" w:eastAsia="Times New Roman" w:hAnsi="Times New Roman" w:cs="Times New Roman"/>
          <w:sz w:val="28"/>
          <w:szCs w:val="28"/>
          <w:lang w:eastAsia="ru-RU"/>
        </w:rPr>
        <w:t xml:space="preserve">4.1. Постановка на учет денежного обязательства и внесение изменений в поставленное на учет денежное обязательство осуществляется в соответствии со </w:t>
      </w:r>
      <w:hyperlink w:anchor="sub_1200" w:history="1">
        <w:r w:rsidRPr="00093469">
          <w:rPr>
            <w:rFonts w:ascii="Times New Roman" w:eastAsia="Times New Roman" w:hAnsi="Times New Roman" w:cs="Times New Roman"/>
            <w:sz w:val="28"/>
            <w:szCs w:val="28"/>
            <w:lang w:eastAsia="ru-RU"/>
          </w:rPr>
          <w:t>Сведениями</w:t>
        </w:r>
      </w:hyperlink>
      <w:r w:rsidRPr="00093469">
        <w:rPr>
          <w:rFonts w:ascii="Times New Roman" w:eastAsia="Times New Roman" w:hAnsi="Times New Roman" w:cs="Times New Roman"/>
          <w:sz w:val="28"/>
          <w:szCs w:val="28"/>
          <w:lang w:eastAsia="ru-RU"/>
        </w:rPr>
        <w:t xml:space="preserve"> о денежном обязательстве, сформированными на основании документов, предусмотренных в графе 3 </w:t>
      </w:r>
      <w:hyperlink w:anchor="sub_1300" w:history="1">
        <w:r w:rsidRPr="00093469">
          <w:rPr>
            <w:rFonts w:ascii="Times New Roman" w:eastAsia="Times New Roman" w:hAnsi="Times New Roman" w:cs="Times New Roman"/>
            <w:sz w:val="28"/>
            <w:szCs w:val="28"/>
            <w:lang w:eastAsia="ru-RU"/>
          </w:rPr>
          <w:t>Перечня</w:t>
        </w:r>
      </w:hyperlink>
      <w:r w:rsidRPr="00093469">
        <w:rPr>
          <w:rFonts w:ascii="Times New Roman" w:eastAsia="Times New Roman" w:hAnsi="Times New Roman" w:cs="Times New Roman"/>
          <w:sz w:val="28"/>
          <w:szCs w:val="28"/>
          <w:lang w:eastAsia="ru-RU"/>
        </w:rPr>
        <w:t>, на сумму, указанную в документе, в соответствии с которым возникло денежное обязательство.</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36" w:name="sub_42"/>
      <w:bookmarkEnd w:id="35"/>
      <w:r w:rsidRPr="00093469">
        <w:rPr>
          <w:rFonts w:ascii="Times New Roman" w:eastAsia="Times New Roman" w:hAnsi="Times New Roman" w:cs="Times New Roman"/>
          <w:sz w:val="28"/>
          <w:szCs w:val="28"/>
          <w:lang w:eastAsia="ru-RU"/>
        </w:rPr>
        <w:t xml:space="preserve">4.2. </w:t>
      </w:r>
      <w:hyperlink w:anchor="sub_1200" w:history="1">
        <w:r w:rsidRPr="00093469">
          <w:rPr>
            <w:rFonts w:ascii="Times New Roman" w:eastAsia="Times New Roman" w:hAnsi="Times New Roman" w:cs="Times New Roman"/>
            <w:sz w:val="28"/>
            <w:szCs w:val="28"/>
            <w:lang w:eastAsia="ru-RU"/>
          </w:rPr>
          <w:t>Сведения</w:t>
        </w:r>
      </w:hyperlink>
      <w:r w:rsidRPr="00093469">
        <w:rPr>
          <w:rFonts w:ascii="Times New Roman" w:eastAsia="Times New Roman" w:hAnsi="Times New Roman" w:cs="Times New Roman"/>
          <w:sz w:val="28"/>
          <w:szCs w:val="28"/>
          <w:lang w:eastAsia="ru-RU"/>
        </w:rPr>
        <w:t xml:space="preserve"> о денежных обязательствах, по бюджетным обязательствам, возникшим на основании документов-оснований, указанных в </w:t>
      </w:r>
      <w:hyperlink w:anchor="sub_1301" w:history="1">
        <w:r w:rsidRPr="00093469">
          <w:rPr>
            <w:rFonts w:ascii="Times New Roman" w:eastAsia="Times New Roman" w:hAnsi="Times New Roman" w:cs="Times New Roman"/>
            <w:sz w:val="28"/>
            <w:szCs w:val="28"/>
            <w:lang w:eastAsia="ru-RU"/>
          </w:rPr>
          <w:t>пунктах 1 - 11</w:t>
        </w:r>
      </w:hyperlink>
      <w:r w:rsidRPr="00093469">
        <w:rPr>
          <w:rFonts w:ascii="Times New Roman" w:eastAsia="Times New Roman" w:hAnsi="Times New Roman" w:cs="Times New Roman"/>
          <w:sz w:val="28"/>
          <w:szCs w:val="28"/>
          <w:lang w:eastAsia="ru-RU"/>
        </w:rPr>
        <w:t xml:space="preserve"> графы 2 Перечня, формируются Управлением в сроки, установленные для исполнения платежных документов по бюджетному и денежному обязательству, за исключением случаев, указанных в </w:t>
      </w:r>
      <w:hyperlink w:anchor="sub_422" w:history="1">
        <w:r w:rsidRPr="00093469">
          <w:rPr>
            <w:rFonts w:ascii="Times New Roman" w:eastAsia="Times New Roman" w:hAnsi="Times New Roman" w:cs="Times New Roman"/>
            <w:sz w:val="28"/>
            <w:szCs w:val="28"/>
            <w:lang w:eastAsia="ru-RU"/>
          </w:rPr>
          <w:t>абзацах третьем - четвертом</w:t>
        </w:r>
      </w:hyperlink>
      <w:r w:rsidRPr="00093469">
        <w:rPr>
          <w:rFonts w:ascii="Times New Roman" w:eastAsia="Times New Roman" w:hAnsi="Times New Roman" w:cs="Times New Roman"/>
          <w:sz w:val="28"/>
          <w:szCs w:val="28"/>
          <w:lang w:eastAsia="ru-RU"/>
        </w:rPr>
        <w:t xml:space="preserve"> настоящей части.</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37" w:name="sub_422"/>
      <w:bookmarkEnd w:id="36"/>
      <w:r w:rsidRPr="00093469">
        <w:rPr>
          <w:rFonts w:ascii="Times New Roman" w:eastAsia="Times New Roman" w:hAnsi="Times New Roman" w:cs="Times New Roman"/>
          <w:sz w:val="28"/>
          <w:szCs w:val="28"/>
          <w:lang w:eastAsia="ru-RU"/>
        </w:rPr>
        <w:t>Сведения о денежных обязательствах формируются получателем средств краевого бюджета не позднее пяти рабочих дней со дня возникновения денежного обязательства в случае:</w:t>
      </w:r>
    </w:p>
    <w:bookmarkEnd w:id="37"/>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исполнения денежного обязательства неоднократно (в том числе с учетом ранее произведенных авансовых платежей, требующих подтверждения);</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подтверждения поставки товаров, выполнения работ, оказания услуг по ранее произведенным авансовым платежам, в том числе по авансовым платежам, произведенным в размере 100 процентов от суммы бюджетного обязательства.</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В случае если в рамках бюджетных обязательств, возникших по документам-основаниям, указанным в </w:t>
      </w:r>
      <w:hyperlink w:anchor="sub_1301" w:history="1">
        <w:r w:rsidRPr="00093469">
          <w:rPr>
            <w:rFonts w:ascii="Times New Roman" w:eastAsia="Times New Roman" w:hAnsi="Times New Roman" w:cs="Times New Roman"/>
            <w:sz w:val="28"/>
            <w:szCs w:val="28"/>
            <w:lang w:eastAsia="ru-RU"/>
          </w:rPr>
          <w:t>пунктах 1 –</w:t>
        </w:r>
      </w:hyperlink>
      <w:r w:rsidRPr="00093469">
        <w:rPr>
          <w:rFonts w:ascii="Times New Roman" w:eastAsia="Times New Roman" w:hAnsi="Times New Roman" w:cs="Times New Roman"/>
          <w:sz w:val="28"/>
          <w:szCs w:val="28"/>
          <w:lang w:eastAsia="ru-RU"/>
        </w:rPr>
        <w:t xml:space="preserve"> 2  графы 2 Перечня, ранее поставлены на учет денежные обязательства по авансовым платежам (с признаком авансового платежа </w:t>
      </w:r>
      <w:r w:rsidR="00353B25" w:rsidRPr="00093469">
        <w:rPr>
          <w:rFonts w:ascii="Times New Roman" w:eastAsia="Times New Roman" w:hAnsi="Times New Roman" w:cs="Times New Roman"/>
          <w:sz w:val="28"/>
          <w:szCs w:val="28"/>
          <w:lang w:eastAsia="ru-RU"/>
        </w:rPr>
        <w:t>«Да»</w:t>
      </w:r>
      <w:r w:rsidRPr="00093469">
        <w:rPr>
          <w:rFonts w:ascii="Times New Roman" w:eastAsia="Times New Roman" w:hAnsi="Times New Roman" w:cs="Times New Roman"/>
          <w:sz w:val="28"/>
          <w:szCs w:val="28"/>
          <w:lang w:eastAsia="ru-RU"/>
        </w:rPr>
        <w:t>), поставка товаров, выполнение работ, оказание услуг по которым не подтверждена, постановка на учет денежных обязательств на перечисление последующих платежей по таким бюджетным обязательствам не осуществляется если иной порядок расчетов по такому денежному обязательству не предусмотрен законодательством Российской Федерации.</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38" w:name="sub_43"/>
      <w:r w:rsidRPr="00093469">
        <w:rPr>
          <w:rFonts w:ascii="Times New Roman" w:eastAsia="Times New Roman" w:hAnsi="Times New Roman" w:cs="Times New Roman"/>
          <w:sz w:val="28"/>
          <w:szCs w:val="28"/>
          <w:lang w:eastAsia="ru-RU"/>
        </w:rPr>
        <w:t xml:space="preserve">4.3. </w:t>
      </w:r>
      <w:hyperlink w:anchor="sub_1200" w:history="1">
        <w:r w:rsidRPr="00093469">
          <w:rPr>
            <w:rFonts w:ascii="Times New Roman" w:eastAsia="Times New Roman" w:hAnsi="Times New Roman" w:cs="Times New Roman"/>
            <w:sz w:val="28"/>
            <w:szCs w:val="28"/>
            <w:lang w:eastAsia="ru-RU"/>
          </w:rPr>
          <w:t>Сведения</w:t>
        </w:r>
      </w:hyperlink>
      <w:r w:rsidRPr="00093469">
        <w:rPr>
          <w:rFonts w:ascii="Times New Roman" w:eastAsia="Times New Roman" w:hAnsi="Times New Roman" w:cs="Times New Roman"/>
          <w:sz w:val="28"/>
          <w:szCs w:val="28"/>
          <w:lang w:eastAsia="ru-RU"/>
        </w:rPr>
        <w:t xml:space="preserve"> о денежном обязательстве, возникшем на основании документа, подтверждающего возникновение денежного обязательства, направляются в Управление с приложением копии документа, подтверждающего возникновение денежного обязательства.</w:t>
      </w:r>
    </w:p>
    <w:bookmarkEnd w:id="38"/>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Сведения о денежном обязательстве, формируемые в форме электронного документа, направляются с приложением документа, подтверждающего возникновение денежного обязательства, в форме электронной копии документа на бумажном носителе, созданной посредством его сканирования, или копии </w:t>
      </w:r>
      <w:r w:rsidRPr="00093469">
        <w:rPr>
          <w:rFonts w:ascii="Times New Roman" w:eastAsia="Times New Roman" w:hAnsi="Times New Roman" w:cs="Times New Roman"/>
          <w:sz w:val="28"/>
          <w:szCs w:val="28"/>
          <w:lang w:eastAsia="ru-RU"/>
        </w:rPr>
        <w:lastRenderedPageBreak/>
        <w:t xml:space="preserve">электронного документа, подтвержденных </w:t>
      </w:r>
      <w:hyperlink r:id="rId20" w:history="1">
        <w:r w:rsidRPr="00093469">
          <w:rPr>
            <w:rFonts w:ascii="Times New Roman" w:eastAsia="Times New Roman" w:hAnsi="Times New Roman" w:cs="Times New Roman"/>
            <w:sz w:val="28"/>
            <w:szCs w:val="28"/>
            <w:lang w:eastAsia="ru-RU"/>
          </w:rPr>
          <w:t>электронной подписью</w:t>
        </w:r>
      </w:hyperlink>
      <w:r w:rsidRPr="00093469">
        <w:rPr>
          <w:rFonts w:ascii="Times New Roman" w:eastAsia="Times New Roman" w:hAnsi="Times New Roman" w:cs="Times New Roman"/>
          <w:sz w:val="28"/>
          <w:szCs w:val="28"/>
          <w:lang w:eastAsia="ru-RU"/>
        </w:rPr>
        <w:t xml:space="preserve"> лица, имеющего право действовать от имени получателя средств краевого бюджета.</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Требования настоящей части не распространяются на документы-основания, представление которых в Управление в соответствии с </w:t>
      </w:r>
      <w:hyperlink r:id="rId21" w:history="1">
        <w:r w:rsidRPr="00093469">
          <w:rPr>
            <w:rFonts w:ascii="Times New Roman" w:eastAsia="Times New Roman" w:hAnsi="Times New Roman" w:cs="Times New Roman"/>
            <w:sz w:val="28"/>
            <w:szCs w:val="28"/>
            <w:lang w:eastAsia="ru-RU"/>
          </w:rPr>
          <w:t>Порядком</w:t>
        </w:r>
      </w:hyperlink>
      <w:r w:rsidRPr="00093469">
        <w:rPr>
          <w:rFonts w:ascii="Times New Roman" w:eastAsia="Times New Roman" w:hAnsi="Times New Roman" w:cs="Times New Roman"/>
          <w:sz w:val="28"/>
          <w:szCs w:val="28"/>
          <w:lang w:eastAsia="ru-RU"/>
        </w:rPr>
        <w:t xml:space="preserve"> санкционирования не требуется.</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39" w:name="sub_44"/>
      <w:r w:rsidRPr="00093469">
        <w:rPr>
          <w:rFonts w:ascii="Times New Roman" w:eastAsia="Times New Roman" w:hAnsi="Times New Roman" w:cs="Times New Roman"/>
          <w:sz w:val="28"/>
          <w:szCs w:val="28"/>
          <w:lang w:eastAsia="ru-RU"/>
        </w:rPr>
        <w:t xml:space="preserve">4.4. Для внесения изменений в поставленное на учет денежное обязательство формируются </w:t>
      </w:r>
      <w:hyperlink w:anchor="sub_1200" w:history="1">
        <w:r w:rsidRPr="00093469">
          <w:rPr>
            <w:rFonts w:ascii="Times New Roman" w:eastAsia="Times New Roman" w:hAnsi="Times New Roman" w:cs="Times New Roman"/>
            <w:sz w:val="28"/>
            <w:szCs w:val="28"/>
            <w:lang w:eastAsia="ru-RU"/>
          </w:rPr>
          <w:t>Сведения</w:t>
        </w:r>
      </w:hyperlink>
      <w:r w:rsidRPr="00093469">
        <w:rPr>
          <w:rFonts w:ascii="Times New Roman" w:eastAsia="Times New Roman" w:hAnsi="Times New Roman" w:cs="Times New Roman"/>
          <w:sz w:val="28"/>
          <w:szCs w:val="28"/>
          <w:lang w:eastAsia="ru-RU"/>
        </w:rPr>
        <w:t xml:space="preserve"> о денежном обязательстве с указанием учетного номера денежного обязательства, в которое вносится изменение и направляется в Управление с приложением копии документа, подтверждающего возникновение изменения денежного обязательства.</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40" w:name="sub_45"/>
      <w:bookmarkStart w:id="41" w:name="sub_500"/>
      <w:bookmarkEnd w:id="39"/>
      <w:r w:rsidRPr="00093469">
        <w:rPr>
          <w:rFonts w:ascii="Times New Roman" w:eastAsia="Times New Roman" w:hAnsi="Times New Roman" w:cs="Times New Roman"/>
          <w:sz w:val="28"/>
          <w:szCs w:val="28"/>
          <w:lang w:eastAsia="ru-RU"/>
        </w:rPr>
        <w:t xml:space="preserve">4.5. Управление осуществляет проверку представленных получателем средств краевого бюджета </w:t>
      </w:r>
      <w:hyperlink w:anchor="sub_1200" w:history="1">
        <w:r w:rsidRPr="00093469">
          <w:rPr>
            <w:rFonts w:ascii="Times New Roman" w:eastAsia="Times New Roman" w:hAnsi="Times New Roman" w:cs="Times New Roman"/>
            <w:sz w:val="28"/>
            <w:szCs w:val="28"/>
            <w:lang w:eastAsia="ru-RU"/>
          </w:rPr>
          <w:t>Сведений</w:t>
        </w:r>
      </w:hyperlink>
      <w:r w:rsidRPr="00093469">
        <w:rPr>
          <w:rFonts w:ascii="Times New Roman" w:eastAsia="Times New Roman" w:hAnsi="Times New Roman" w:cs="Times New Roman"/>
          <w:sz w:val="28"/>
          <w:szCs w:val="28"/>
          <w:lang w:eastAsia="ru-RU"/>
        </w:rPr>
        <w:t xml:space="preserve"> о денежном обязательстве на соответствие информации, указанной в Сведениях о денежном обязательстве:</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42" w:name="sub_452"/>
      <w:bookmarkEnd w:id="40"/>
      <w:r w:rsidRPr="00093469">
        <w:rPr>
          <w:rFonts w:ascii="Times New Roman" w:eastAsia="Times New Roman" w:hAnsi="Times New Roman" w:cs="Times New Roman"/>
          <w:sz w:val="28"/>
          <w:szCs w:val="28"/>
          <w:lang w:eastAsia="ru-RU"/>
        </w:rPr>
        <w:t>информации по соответствующему бюджетному обязательству, учтенному на соответствующем лицевом счете получателя средств краевого бюджета;</w:t>
      </w:r>
    </w:p>
    <w:bookmarkEnd w:id="42"/>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информации, подлежащей включению в </w:t>
      </w:r>
      <w:hyperlink w:anchor="sub_1200" w:history="1">
        <w:r w:rsidRPr="00093469">
          <w:rPr>
            <w:rFonts w:ascii="Times New Roman" w:eastAsia="Times New Roman" w:hAnsi="Times New Roman" w:cs="Times New Roman"/>
            <w:sz w:val="28"/>
            <w:szCs w:val="28"/>
            <w:lang w:eastAsia="ru-RU"/>
          </w:rPr>
          <w:t>Сведения</w:t>
        </w:r>
      </w:hyperlink>
      <w:r w:rsidRPr="00093469">
        <w:rPr>
          <w:rFonts w:ascii="Times New Roman" w:eastAsia="Times New Roman" w:hAnsi="Times New Roman" w:cs="Times New Roman"/>
          <w:sz w:val="28"/>
          <w:szCs w:val="28"/>
          <w:lang w:eastAsia="ru-RU"/>
        </w:rPr>
        <w:t xml:space="preserve"> о денежном обязательстве в соответствии с </w:t>
      </w:r>
      <w:hyperlink w:anchor="sub_1200" w:history="1">
        <w:r w:rsidRPr="00093469">
          <w:rPr>
            <w:rFonts w:ascii="Times New Roman" w:eastAsia="Times New Roman" w:hAnsi="Times New Roman" w:cs="Times New Roman"/>
            <w:sz w:val="28"/>
            <w:szCs w:val="28"/>
            <w:lang w:eastAsia="ru-RU"/>
          </w:rPr>
          <w:t>приложением № 2</w:t>
        </w:r>
      </w:hyperlink>
      <w:r w:rsidRPr="00093469">
        <w:rPr>
          <w:rFonts w:ascii="Times New Roman" w:eastAsia="Times New Roman" w:hAnsi="Times New Roman" w:cs="Times New Roman"/>
          <w:sz w:val="28"/>
          <w:szCs w:val="28"/>
          <w:lang w:eastAsia="ru-RU"/>
        </w:rPr>
        <w:t xml:space="preserve"> к настоящему Порядку, а также отсутствие в представленных Сведениях о денежном обязательстве на бумажном носителе исправлений, не соответствующих требованиям, установленным настоящим Порядком, или не заверенных в установленном порядке;</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информации по соответствующему документу-основанию, документу, подтверждающему возникновение денежного обязательства, подлежащим представлению получателем средств краевого бюджета в Управление для постановки на учет денежных обязательств в со</w:t>
      </w:r>
      <w:bookmarkStart w:id="43" w:name="sub_47"/>
      <w:r w:rsidRPr="00093469">
        <w:rPr>
          <w:rFonts w:ascii="Times New Roman" w:eastAsia="Times New Roman" w:hAnsi="Times New Roman" w:cs="Times New Roman"/>
          <w:sz w:val="28"/>
          <w:szCs w:val="28"/>
          <w:lang w:eastAsia="ru-RU"/>
        </w:rPr>
        <w:t>ответствии с настоящим Порядком.</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4.6. Управление по итогам положительной проверки </w:t>
      </w:r>
      <w:hyperlink w:anchor="sub_1200" w:history="1">
        <w:r w:rsidRPr="00093469">
          <w:rPr>
            <w:rFonts w:ascii="Times New Roman" w:eastAsia="Times New Roman" w:hAnsi="Times New Roman" w:cs="Times New Roman"/>
            <w:sz w:val="28"/>
            <w:szCs w:val="28"/>
            <w:lang w:eastAsia="ru-RU"/>
          </w:rPr>
          <w:t>Сведени</w:t>
        </w:r>
      </w:hyperlink>
      <w:r w:rsidRPr="00093469">
        <w:rPr>
          <w:rFonts w:ascii="Times New Roman" w:eastAsia="Times New Roman" w:hAnsi="Times New Roman" w:cs="Times New Roman"/>
          <w:sz w:val="28"/>
          <w:szCs w:val="28"/>
          <w:lang w:eastAsia="ru-RU"/>
        </w:rPr>
        <w:t xml:space="preserve">й о денежном обязательстве (изменений в сведения о денежном обязательстве) на соответствие требованиям, предусмотренным </w:t>
      </w:r>
      <w:hyperlink w:anchor="sub_45" w:history="1">
        <w:r w:rsidRPr="00093469">
          <w:rPr>
            <w:rFonts w:ascii="Times New Roman" w:eastAsia="Times New Roman" w:hAnsi="Times New Roman" w:cs="Times New Roman"/>
            <w:sz w:val="28"/>
            <w:szCs w:val="28"/>
            <w:lang w:eastAsia="ru-RU"/>
          </w:rPr>
          <w:t xml:space="preserve">пунктом 4.5 </w:t>
        </w:r>
      </w:hyperlink>
      <w:r w:rsidRPr="00093469">
        <w:rPr>
          <w:rFonts w:ascii="Times New Roman" w:eastAsia="Times New Roman" w:hAnsi="Times New Roman" w:cs="Times New Roman"/>
          <w:sz w:val="28"/>
          <w:szCs w:val="28"/>
          <w:lang w:eastAsia="ru-RU"/>
        </w:rPr>
        <w:t>настоящего Порядка:</w:t>
      </w:r>
    </w:p>
    <w:bookmarkEnd w:id="43"/>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присваивает учетный номер денежному обязательству (вносит изменения в ранее поставленное на учет денежное обязательство) не позднее рабочего дня, следующего за днем поступления, в случае их представления в Управление получателем средств краевого бюджета до 16:00 часов местного времени (в дни, непосредственно предшествующие выходным и нерабочим праздничным дням, до 15:00 часов);</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 не позднее одного рабочего дня со дня исполнения </w:t>
      </w:r>
      <w:hyperlink w:anchor="sub_1200" w:history="1">
        <w:r w:rsidRPr="00093469">
          <w:rPr>
            <w:rFonts w:ascii="Times New Roman" w:eastAsia="Times New Roman" w:hAnsi="Times New Roman" w:cs="Times New Roman"/>
            <w:sz w:val="28"/>
            <w:szCs w:val="28"/>
            <w:lang w:eastAsia="ru-RU"/>
          </w:rPr>
          <w:t>Сведений</w:t>
        </w:r>
      </w:hyperlink>
      <w:r w:rsidRPr="00093469">
        <w:rPr>
          <w:rFonts w:ascii="Times New Roman" w:eastAsia="Times New Roman" w:hAnsi="Times New Roman" w:cs="Times New Roman"/>
          <w:sz w:val="28"/>
          <w:szCs w:val="28"/>
          <w:lang w:eastAsia="ru-RU"/>
        </w:rPr>
        <w:t xml:space="preserve"> о денежном обязательстве (изменений), направляет получателю средств краевого бюджета извещение о постановке на учет (изменении) денежного обязательства, содержащее сведения об учетном номере денежного обязательства и о дате постановки на учет (изменения) денежного обязательства</w:t>
      </w:r>
      <w:r w:rsidRPr="00093469">
        <w:rPr>
          <w:rFonts w:ascii="Times New Roman" w:eastAsia="Times New Roman" w:hAnsi="Times New Roman" w:cs="Times New Roman"/>
          <w:sz w:val="28"/>
          <w:szCs w:val="28"/>
          <w:vertAlign w:val="superscript"/>
          <w:lang w:eastAsia="ru-RU"/>
        </w:rPr>
        <w:footnoteReference w:id="4"/>
      </w:r>
      <w:r w:rsidRPr="00093469">
        <w:rPr>
          <w:rFonts w:ascii="Times New Roman" w:eastAsia="Times New Roman" w:hAnsi="Times New Roman" w:cs="Times New Roman"/>
          <w:sz w:val="28"/>
          <w:szCs w:val="28"/>
          <w:lang w:eastAsia="ru-RU"/>
        </w:rPr>
        <w:t xml:space="preserve"> (далее - Извещение о денежном обязательстве).</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44" w:name="sub_48"/>
      <w:r w:rsidRPr="00093469">
        <w:rPr>
          <w:rFonts w:ascii="Times New Roman" w:eastAsia="Times New Roman" w:hAnsi="Times New Roman" w:cs="Times New Roman"/>
          <w:sz w:val="28"/>
          <w:szCs w:val="28"/>
          <w:lang w:eastAsia="ru-RU"/>
        </w:rPr>
        <w:t xml:space="preserve">4.7. Извещение о денежном обязательстве направляется получателю </w:t>
      </w:r>
      <w:r w:rsidRPr="00093469">
        <w:rPr>
          <w:rFonts w:ascii="Times New Roman" w:eastAsia="Times New Roman" w:hAnsi="Times New Roman" w:cs="Times New Roman"/>
          <w:sz w:val="28"/>
          <w:szCs w:val="28"/>
          <w:lang w:eastAsia="ru-RU"/>
        </w:rPr>
        <w:lastRenderedPageBreak/>
        <w:t>средств краевого бюджета Управлением:</w:t>
      </w:r>
    </w:p>
    <w:bookmarkEnd w:id="44"/>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в форме электронного документа, подписанного </w:t>
      </w:r>
      <w:hyperlink r:id="rId22" w:history="1">
        <w:r w:rsidRPr="00093469">
          <w:rPr>
            <w:rFonts w:ascii="Times New Roman" w:eastAsia="Times New Roman" w:hAnsi="Times New Roman" w:cs="Times New Roman"/>
            <w:sz w:val="28"/>
            <w:szCs w:val="28"/>
            <w:u w:val="single"/>
            <w:lang w:eastAsia="ru-RU"/>
          </w:rPr>
          <w:t>электронной подписью</w:t>
        </w:r>
      </w:hyperlink>
      <w:r w:rsidRPr="00093469">
        <w:rPr>
          <w:rFonts w:ascii="Times New Roman" w:eastAsia="Times New Roman" w:hAnsi="Times New Roman" w:cs="Times New Roman"/>
          <w:sz w:val="28"/>
          <w:szCs w:val="28"/>
          <w:lang w:eastAsia="ru-RU"/>
        </w:rPr>
        <w:t xml:space="preserve"> уполномоченного лица Управления, - в отношении </w:t>
      </w:r>
      <w:hyperlink w:anchor="sub_20000" w:history="1">
        <w:r w:rsidRPr="00093469">
          <w:rPr>
            <w:rFonts w:ascii="Times New Roman" w:eastAsia="Times New Roman" w:hAnsi="Times New Roman" w:cs="Times New Roman"/>
            <w:sz w:val="28"/>
            <w:szCs w:val="28"/>
            <w:u w:val="single"/>
            <w:lang w:eastAsia="ru-RU"/>
          </w:rPr>
          <w:t>Сведений</w:t>
        </w:r>
      </w:hyperlink>
      <w:r w:rsidRPr="00093469">
        <w:rPr>
          <w:rFonts w:ascii="Times New Roman" w:eastAsia="Times New Roman" w:hAnsi="Times New Roman" w:cs="Times New Roman"/>
          <w:sz w:val="28"/>
          <w:szCs w:val="28"/>
          <w:lang w:eastAsia="ru-RU"/>
        </w:rPr>
        <w:t xml:space="preserve"> о денежном обязательстве, представленных в форме электронного документа;</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на бумажном носителе, подписанного уполномоченным лицом Управления, - в отношении </w:t>
      </w:r>
      <w:hyperlink w:anchor="sub_20000" w:history="1">
        <w:r w:rsidRPr="00093469">
          <w:rPr>
            <w:rFonts w:ascii="Times New Roman" w:eastAsia="Times New Roman" w:hAnsi="Times New Roman" w:cs="Times New Roman"/>
            <w:sz w:val="28"/>
            <w:szCs w:val="28"/>
            <w:u w:val="single"/>
            <w:lang w:eastAsia="ru-RU"/>
          </w:rPr>
          <w:t>Сведений</w:t>
        </w:r>
      </w:hyperlink>
      <w:r w:rsidRPr="00093469">
        <w:rPr>
          <w:rFonts w:ascii="Times New Roman" w:eastAsia="Times New Roman" w:hAnsi="Times New Roman" w:cs="Times New Roman"/>
          <w:sz w:val="28"/>
          <w:szCs w:val="28"/>
          <w:lang w:eastAsia="ru-RU"/>
        </w:rPr>
        <w:t xml:space="preserve"> о денежном обязательстве, представленных на бумажном носителе.</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Извещение о денежном обязательстве, сформированное на бумажном носителе, подписывается лицом, имеющим право действовать от имени Управления.</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Учетный номер денежного обязательства является уникальным и не подлежит изменению, в том числе при изменении отдельных реквизитов денежного обязательства.</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Учетный номер денежного обязательства имеет следующую структуру, состоящую из двадцати двух разрядов:</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с 1 по 19 разряд - учетный номер соответствующего бюджетного обязательства;</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с 20 по 22 разряд - порядковый номер денежного обязательства.</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45" w:name="sub_49"/>
      <w:r w:rsidRPr="00093469">
        <w:rPr>
          <w:rFonts w:ascii="Times New Roman" w:eastAsia="Times New Roman" w:hAnsi="Times New Roman" w:cs="Times New Roman"/>
          <w:sz w:val="28"/>
          <w:szCs w:val="28"/>
          <w:lang w:eastAsia="ru-RU"/>
        </w:rPr>
        <w:t xml:space="preserve">4.8. В случае отрицательного результата проверки </w:t>
      </w:r>
      <w:hyperlink w:anchor="sub_1200" w:history="1">
        <w:r w:rsidRPr="00093469">
          <w:rPr>
            <w:rFonts w:ascii="Times New Roman" w:eastAsia="Times New Roman" w:hAnsi="Times New Roman" w:cs="Times New Roman"/>
            <w:sz w:val="28"/>
            <w:szCs w:val="28"/>
            <w:lang w:eastAsia="ru-RU"/>
          </w:rPr>
          <w:t>Сведений</w:t>
        </w:r>
      </w:hyperlink>
      <w:r w:rsidRPr="00093469">
        <w:rPr>
          <w:rFonts w:ascii="Times New Roman" w:eastAsia="Times New Roman" w:hAnsi="Times New Roman" w:cs="Times New Roman"/>
          <w:sz w:val="28"/>
          <w:szCs w:val="28"/>
          <w:lang w:eastAsia="ru-RU"/>
        </w:rPr>
        <w:t xml:space="preserve"> о денежном обязательстве на соответствие требованиям </w:t>
      </w:r>
      <w:hyperlink w:anchor="sub_452" w:history="1">
        <w:r w:rsidRPr="00093469">
          <w:rPr>
            <w:rFonts w:ascii="Times New Roman" w:eastAsia="Times New Roman" w:hAnsi="Times New Roman" w:cs="Times New Roman"/>
            <w:sz w:val="28"/>
            <w:szCs w:val="28"/>
            <w:lang w:eastAsia="ru-RU"/>
          </w:rPr>
          <w:t>абзацев 2 - 4 пункта 4.</w:t>
        </w:r>
      </w:hyperlink>
      <w:r w:rsidRPr="00093469">
        <w:rPr>
          <w:rFonts w:ascii="Times New Roman" w:eastAsia="Times New Roman" w:hAnsi="Times New Roman" w:cs="Times New Roman"/>
          <w:sz w:val="28"/>
          <w:szCs w:val="28"/>
          <w:lang w:eastAsia="ru-RU"/>
        </w:rPr>
        <w:t xml:space="preserve">5 настоящего Порядка Управление в срок, установленный </w:t>
      </w:r>
      <w:hyperlink w:anchor="sub_472" w:history="1">
        <w:r w:rsidRPr="00093469">
          <w:rPr>
            <w:rFonts w:ascii="Times New Roman" w:eastAsia="Times New Roman" w:hAnsi="Times New Roman" w:cs="Times New Roman"/>
            <w:sz w:val="28"/>
            <w:szCs w:val="28"/>
            <w:lang w:eastAsia="ru-RU"/>
          </w:rPr>
          <w:t xml:space="preserve">абзацем вторым пункта 4.6 </w:t>
        </w:r>
      </w:hyperlink>
      <w:r w:rsidRPr="00093469">
        <w:rPr>
          <w:rFonts w:ascii="Times New Roman" w:eastAsia="Times New Roman" w:hAnsi="Times New Roman" w:cs="Times New Roman"/>
          <w:sz w:val="28"/>
          <w:szCs w:val="28"/>
          <w:lang w:eastAsia="ru-RU"/>
        </w:rPr>
        <w:t xml:space="preserve"> настоящего Порядка:</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в отношении Сведений о денежных обязательствах, сформированных Управлением, направляет получателю средств краевого бюджета уведомление в электронной форме, содержащее информацию, позволяющую идентифицировать Сведение о денежном обязательстве, не принятое к исполнению, а также содержащее дату и причину отказа;</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направляет получателю средств краевого бюджета уведомление в электронном виде, если Сведения о денежном обязательстве представлялись в форме электронного документа;</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в отношении Сведений о денежных обязательствах, сформированных получателем средств краевого бюджета, возвращает получателю средств краевого бюджета копию представленных на бумажном носителе Сведений о денежном обязательстве с проставлением даты отказа, должности сотрудника Управления, его подписи, расшифровки подписи с указанием инициалов и фамилии, причины отказа.</w:t>
      </w:r>
    </w:p>
    <w:bookmarkEnd w:id="45"/>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Неисполненная часть денежного обязательства, в том числе денежного обязательства, поставка товаров, выполнение работ, оказание услуг по которому не подтверждена, принятого на учет в отчетном финансовом году в соответствии с бюджетным обязательством, указанным в </w:t>
      </w:r>
      <w:hyperlink w:anchor="sub_214" w:history="1">
        <w:r w:rsidRPr="00093469">
          <w:rPr>
            <w:rFonts w:ascii="Times New Roman" w:eastAsia="Times New Roman" w:hAnsi="Times New Roman" w:cs="Times New Roman"/>
            <w:sz w:val="28"/>
            <w:szCs w:val="28"/>
            <w:lang w:eastAsia="ru-RU"/>
          </w:rPr>
          <w:t xml:space="preserve">пункте 2.12 </w:t>
        </w:r>
      </w:hyperlink>
      <w:r w:rsidRPr="00093469">
        <w:rPr>
          <w:rFonts w:ascii="Times New Roman" w:eastAsia="Times New Roman" w:hAnsi="Times New Roman" w:cs="Times New Roman"/>
          <w:sz w:val="28"/>
          <w:szCs w:val="28"/>
          <w:lang w:eastAsia="ru-RU"/>
        </w:rPr>
        <w:t xml:space="preserve">настоящего Порядка, подлежит учету в текущем финансовом году на основании </w:t>
      </w:r>
      <w:hyperlink w:anchor="sub_1200" w:history="1">
        <w:r w:rsidRPr="00093469">
          <w:rPr>
            <w:rFonts w:ascii="Times New Roman" w:eastAsia="Times New Roman" w:hAnsi="Times New Roman" w:cs="Times New Roman"/>
            <w:sz w:val="28"/>
            <w:szCs w:val="28"/>
            <w:lang w:eastAsia="ru-RU"/>
          </w:rPr>
          <w:t>Сведений</w:t>
        </w:r>
      </w:hyperlink>
      <w:r w:rsidRPr="00093469">
        <w:rPr>
          <w:rFonts w:ascii="Times New Roman" w:eastAsia="Times New Roman" w:hAnsi="Times New Roman" w:cs="Times New Roman"/>
          <w:sz w:val="28"/>
          <w:szCs w:val="28"/>
          <w:lang w:eastAsia="ru-RU"/>
        </w:rPr>
        <w:t xml:space="preserve"> о денежном обязательстве, сформированных Управлением.</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В случае если коды </w:t>
      </w:r>
      <w:hyperlink r:id="rId23" w:history="1">
        <w:r w:rsidRPr="00093469">
          <w:rPr>
            <w:rFonts w:ascii="Times New Roman" w:eastAsia="Times New Roman" w:hAnsi="Times New Roman" w:cs="Times New Roman"/>
            <w:sz w:val="28"/>
            <w:szCs w:val="28"/>
            <w:lang w:eastAsia="ru-RU"/>
          </w:rPr>
          <w:t>бюджетной классификации</w:t>
        </w:r>
      </w:hyperlink>
      <w:r w:rsidRPr="00093469">
        <w:rPr>
          <w:rFonts w:ascii="Times New Roman" w:eastAsia="Times New Roman" w:hAnsi="Times New Roman" w:cs="Times New Roman"/>
          <w:sz w:val="28"/>
          <w:szCs w:val="28"/>
          <w:lang w:eastAsia="ru-RU"/>
        </w:rPr>
        <w:t xml:space="preserve">, по которым Управлением учтены денежные обязательства отчетного финансового года, в текущем </w:t>
      </w:r>
      <w:r w:rsidRPr="00093469">
        <w:rPr>
          <w:rFonts w:ascii="Times New Roman" w:eastAsia="Times New Roman" w:hAnsi="Times New Roman" w:cs="Times New Roman"/>
          <w:sz w:val="28"/>
          <w:szCs w:val="28"/>
          <w:lang w:eastAsia="ru-RU"/>
        </w:rPr>
        <w:lastRenderedPageBreak/>
        <w:t xml:space="preserve">финансовом году являются недействующими, получатель средств краевого бюджета уточняет указанные коды бюджетной классификации в порядке, предусмотренном </w:t>
      </w:r>
      <w:hyperlink w:anchor="sub_214" w:history="1">
        <w:r w:rsidRPr="00093469">
          <w:rPr>
            <w:rFonts w:ascii="Times New Roman" w:eastAsia="Times New Roman" w:hAnsi="Times New Roman" w:cs="Times New Roman"/>
            <w:sz w:val="28"/>
            <w:szCs w:val="28"/>
            <w:lang w:eastAsia="ru-RU"/>
          </w:rPr>
          <w:t xml:space="preserve">пунктом 2.12 </w:t>
        </w:r>
      </w:hyperlink>
      <w:r w:rsidRPr="00093469">
        <w:rPr>
          <w:rFonts w:ascii="Times New Roman" w:eastAsia="Times New Roman" w:hAnsi="Times New Roman" w:cs="Times New Roman"/>
          <w:sz w:val="28"/>
          <w:szCs w:val="28"/>
          <w:lang w:eastAsia="ru-RU"/>
        </w:rPr>
        <w:t>настоящего Порядка.</w:t>
      </w:r>
    </w:p>
    <w:p w:rsidR="00327AC4" w:rsidRPr="00093469" w:rsidRDefault="00327AC4" w:rsidP="00327AC4">
      <w:pPr>
        <w:widowControl w:val="0"/>
        <w:autoSpaceDE w:val="0"/>
        <w:autoSpaceDN w:val="0"/>
        <w:adjustRightInd w:val="0"/>
        <w:spacing w:before="108" w:after="108" w:line="240" w:lineRule="auto"/>
        <w:ind w:firstLine="709"/>
        <w:jc w:val="center"/>
        <w:outlineLvl w:val="0"/>
        <w:rPr>
          <w:rFonts w:ascii="Times New Roman" w:eastAsia="Times New Roman" w:hAnsi="Times New Roman" w:cs="Times New Roman"/>
          <w:b/>
          <w:bCs/>
          <w:sz w:val="28"/>
          <w:szCs w:val="28"/>
          <w:lang w:eastAsia="ru-RU"/>
        </w:rPr>
      </w:pPr>
    </w:p>
    <w:p w:rsidR="00327AC4" w:rsidRPr="00093469" w:rsidRDefault="00327AC4" w:rsidP="00327AC4">
      <w:pPr>
        <w:widowControl w:val="0"/>
        <w:autoSpaceDE w:val="0"/>
        <w:autoSpaceDN w:val="0"/>
        <w:adjustRightInd w:val="0"/>
        <w:spacing w:before="108" w:after="108" w:line="240" w:lineRule="auto"/>
        <w:ind w:firstLine="709"/>
        <w:jc w:val="center"/>
        <w:outlineLvl w:val="0"/>
        <w:rPr>
          <w:rFonts w:ascii="Times New Roman" w:eastAsia="Times New Roman" w:hAnsi="Times New Roman" w:cs="Times New Roman"/>
          <w:b/>
          <w:bCs/>
          <w:sz w:val="28"/>
          <w:szCs w:val="28"/>
          <w:lang w:eastAsia="ru-RU"/>
        </w:rPr>
      </w:pPr>
    </w:p>
    <w:p w:rsidR="00327AC4" w:rsidRPr="00093469" w:rsidRDefault="00327AC4" w:rsidP="00327AC4">
      <w:pPr>
        <w:widowControl w:val="0"/>
        <w:autoSpaceDE w:val="0"/>
        <w:autoSpaceDN w:val="0"/>
        <w:adjustRightInd w:val="0"/>
        <w:spacing w:before="108" w:after="108" w:line="240" w:lineRule="auto"/>
        <w:ind w:firstLine="709"/>
        <w:jc w:val="center"/>
        <w:outlineLvl w:val="0"/>
        <w:rPr>
          <w:rFonts w:ascii="Times New Roman" w:eastAsia="Times New Roman" w:hAnsi="Times New Roman" w:cs="Times New Roman"/>
          <w:b/>
          <w:bCs/>
          <w:sz w:val="28"/>
          <w:szCs w:val="28"/>
          <w:lang w:eastAsia="ru-RU"/>
        </w:rPr>
      </w:pPr>
      <w:r w:rsidRPr="00093469">
        <w:rPr>
          <w:rFonts w:ascii="Times New Roman" w:eastAsia="Times New Roman" w:hAnsi="Times New Roman" w:cs="Times New Roman"/>
          <w:b/>
          <w:bCs/>
          <w:sz w:val="28"/>
          <w:szCs w:val="28"/>
          <w:lang w:eastAsia="ru-RU"/>
        </w:rPr>
        <w:t>5. Представление информации о бюджетных и денежных обязательствах, учтенных в Управлении</w:t>
      </w:r>
    </w:p>
    <w:bookmarkEnd w:id="41"/>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46" w:name="sub_51"/>
      <w:r w:rsidRPr="00093469">
        <w:rPr>
          <w:rFonts w:ascii="Times New Roman" w:eastAsia="Times New Roman" w:hAnsi="Times New Roman" w:cs="Times New Roman"/>
          <w:sz w:val="28"/>
          <w:szCs w:val="28"/>
          <w:lang w:eastAsia="ru-RU"/>
        </w:rPr>
        <w:t xml:space="preserve">5.1. Информация о бюджетных и денежных обязательствах предоставляется Управлением в виде документов, определенных </w:t>
      </w:r>
      <w:hyperlink w:anchor="sub_53" w:history="1">
        <w:r w:rsidRPr="00093469">
          <w:rPr>
            <w:rFonts w:ascii="Times New Roman" w:eastAsia="Times New Roman" w:hAnsi="Times New Roman" w:cs="Times New Roman"/>
            <w:sz w:val="28"/>
            <w:szCs w:val="28"/>
            <w:lang w:eastAsia="ru-RU"/>
          </w:rPr>
          <w:t>частью 5.3 раздела 5</w:t>
        </w:r>
      </w:hyperlink>
      <w:r w:rsidRPr="00093469">
        <w:rPr>
          <w:rFonts w:ascii="Times New Roman" w:eastAsia="Times New Roman" w:hAnsi="Times New Roman" w:cs="Times New Roman"/>
          <w:sz w:val="28"/>
          <w:szCs w:val="28"/>
          <w:lang w:eastAsia="ru-RU"/>
        </w:rPr>
        <w:t xml:space="preserve"> настоящего Порядка, по запросам Министерства, главных распорядителей средств краевого бюджета, получателей средств краевого бюджета с учетом положений </w:t>
      </w:r>
      <w:hyperlink w:anchor="sub_52" w:history="1">
        <w:r w:rsidRPr="00093469">
          <w:rPr>
            <w:rFonts w:ascii="Times New Roman" w:eastAsia="Times New Roman" w:hAnsi="Times New Roman" w:cs="Times New Roman"/>
            <w:sz w:val="28"/>
            <w:szCs w:val="28"/>
            <w:lang w:eastAsia="ru-RU"/>
          </w:rPr>
          <w:t>части 5.2 раздела 5</w:t>
        </w:r>
      </w:hyperlink>
      <w:r w:rsidRPr="00093469">
        <w:rPr>
          <w:rFonts w:ascii="Times New Roman" w:eastAsia="Times New Roman" w:hAnsi="Times New Roman" w:cs="Times New Roman"/>
          <w:sz w:val="28"/>
          <w:szCs w:val="28"/>
          <w:lang w:eastAsia="ru-RU"/>
        </w:rPr>
        <w:t xml:space="preserve"> настоящего Порядка.</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47" w:name="sub_52"/>
      <w:bookmarkEnd w:id="46"/>
      <w:r w:rsidRPr="00093469">
        <w:rPr>
          <w:rFonts w:ascii="Times New Roman" w:eastAsia="Times New Roman" w:hAnsi="Times New Roman" w:cs="Times New Roman"/>
          <w:sz w:val="28"/>
          <w:szCs w:val="28"/>
          <w:lang w:eastAsia="ru-RU"/>
        </w:rPr>
        <w:t>5.2. Информация о бюджетных и денежных обязательствах предоставляется:</w:t>
      </w:r>
    </w:p>
    <w:bookmarkEnd w:id="47"/>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Министерству;</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главным распорядителям средств краевого бюджета - в части бюджетных и денежных обязательств подведомственных им получателей средств краевого бюджета;</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получателям средств краевого бюджета - в части бюджетных и денежных обязательств соответствующего получателя средств краевого бюджета.</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Информация о бюджетных и денежных обязательствах предоставляется Министерству ежемесячно, не позднее третьего рабочего дня месяца, следующего за отчетным.</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48" w:name="sub_53"/>
      <w:r w:rsidRPr="00093469">
        <w:rPr>
          <w:rFonts w:ascii="Times New Roman" w:eastAsia="Times New Roman" w:hAnsi="Times New Roman" w:cs="Times New Roman"/>
          <w:sz w:val="28"/>
          <w:szCs w:val="28"/>
          <w:lang w:eastAsia="ru-RU"/>
        </w:rPr>
        <w:t>5.3. Информация о бюджетных и денежных обязательствах предоставляется не позднее двух дней после дня поступления запроса или, если отчетная дата не наступила, на третий рабочий день месяца, следующего за отчетным, в следующем порядке:</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49" w:name="sub_531"/>
      <w:bookmarkEnd w:id="48"/>
      <w:r w:rsidRPr="00093469">
        <w:rPr>
          <w:rFonts w:ascii="Times New Roman" w:eastAsia="Times New Roman" w:hAnsi="Times New Roman" w:cs="Times New Roman"/>
          <w:sz w:val="28"/>
          <w:szCs w:val="28"/>
          <w:lang w:eastAsia="ru-RU"/>
        </w:rPr>
        <w:t>1) по запросу Министерства, органов государственной власти, уполномоченных в соответствии с законодательством Российской Федерации на получение такой информации, Управление представляет с указанными в запросе детализацией и группировкой показателей:</w:t>
      </w:r>
    </w:p>
    <w:bookmarkEnd w:id="49"/>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информацию о принятых на учет бюджетных (денежных) обязательствах по форме, аналогичной форме, утвержденной Министерством финансов Российской Федерации (код формы по ОКУД </w:t>
      </w:r>
      <w:hyperlink r:id="rId24" w:history="1">
        <w:r w:rsidRPr="00093469">
          <w:rPr>
            <w:rFonts w:ascii="Times New Roman" w:eastAsia="Times New Roman" w:hAnsi="Times New Roman" w:cs="Times New Roman"/>
            <w:sz w:val="28"/>
            <w:szCs w:val="28"/>
            <w:lang w:eastAsia="ru-RU"/>
          </w:rPr>
          <w:t>0506601</w:t>
        </w:r>
      </w:hyperlink>
      <w:r w:rsidRPr="00093469">
        <w:rPr>
          <w:rFonts w:ascii="Times New Roman" w:eastAsia="Times New Roman" w:hAnsi="Times New Roman" w:cs="Times New Roman"/>
          <w:sz w:val="28"/>
          <w:szCs w:val="28"/>
          <w:lang w:eastAsia="ru-RU"/>
        </w:rPr>
        <w:t>) (далее - Информация о принятых на учет обязательствах), сформированную по состоянию на 1-е число месяца, указанного в запросе, или на 1-е число месяца, в котором поступил запрос, нарастающим итогом с начала текущего финансового года;</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информацию об исполнении бюджетных (денежных) обязательств по форме, аналогичной форме, утвержденной Министерством финансов Российской Федерации (код формы по ОКУД </w:t>
      </w:r>
      <w:hyperlink r:id="rId25" w:history="1">
        <w:r w:rsidRPr="00093469">
          <w:rPr>
            <w:rFonts w:ascii="Times New Roman" w:eastAsia="Times New Roman" w:hAnsi="Times New Roman" w:cs="Times New Roman"/>
            <w:sz w:val="28"/>
            <w:szCs w:val="28"/>
            <w:lang w:eastAsia="ru-RU"/>
          </w:rPr>
          <w:t>0506603</w:t>
        </w:r>
      </w:hyperlink>
      <w:r w:rsidRPr="00093469">
        <w:rPr>
          <w:rFonts w:ascii="Times New Roman" w:eastAsia="Times New Roman" w:hAnsi="Times New Roman" w:cs="Times New Roman"/>
          <w:sz w:val="28"/>
          <w:szCs w:val="28"/>
          <w:lang w:eastAsia="ru-RU"/>
        </w:rPr>
        <w:t>) (далее - Информация об исполнении обязательств), сформированную на дату, указанную в запросе;</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50" w:name="sub_532"/>
      <w:r w:rsidRPr="00093469">
        <w:rPr>
          <w:rFonts w:ascii="Times New Roman" w:eastAsia="Times New Roman" w:hAnsi="Times New Roman" w:cs="Times New Roman"/>
          <w:sz w:val="28"/>
          <w:szCs w:val="28"/>
          <w:lang w:eastAsia="ru-RU"/>
        </w:rPr>
        <w:t xml:space="preserve">2) по запросу главного распорядителя средств краевого бюджета </w:t>
      </w:r>
      <w:r w:rsidRPr="00093469">
        <w:rPr>
          <w:rFonts w:ascii="Times New Roman" w:eastAsia="Times New Roman" w:hAnsi="Times New Roman" w:cs="Times New Roman"/>
          <w:sz w:val="28"/>
          <w:szCs w:val="28"/>
          <w:lang w:eastAsia="ru-RU"/>
        </w:rPr>
        <w:lastRenderedPageBreak/>
        <w:t>Управление предоставляет с указанными в запросе детализацией и группировкой показателей Информацию о принятых на учет обязательствах по находящимся в ведении главного распорядителя средств краевого бюджета получателей средств краевого бюджета, сформированную по состоянию на 1-е число месяца, указанного в запросе, или на 1-е число месяца, в котором поступил запрос нарастающим итогом с начала текущего финансового года;</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51" w:name="sub_533"/>
      <w:bookmarkEnd w:id="50"/>
      <w:r w:rsidRPr="00093469">
        <w:rPr>
          <w:rFonts w:ascii="Times New Roman" w:eastAsia="Times New Roman" w:hAnsi="Times New Roman" w:cs="Times New Roman"/>
          <w:sz w:val="28"/>
          <w:szCs w:val="28"/>
          <w:lang w:eastAsia="ru-RU"/>
        </w:rPr>
        <w:t xml:space="preserve">3) по запросу получателя средств краевого бюджета Управление предоставляет Справку об исполнении принятых на учет бюджетных, денежных обязательств (далее - Справка об исполнении обязательств) по форме, аналогичной форме, утвержденной Министерством финансов Российской Федерации (код формы по ОКУД </w:t>
      </w:r>
      <w:hyperlink r:id="rId26" w:history="1">
        <w:r w:rsidRPr="00093469">
          <w:rPr>
            <w:rFonts w:ascii="Times New Roman" w:eastAsia="Times New Roman" w:hAnsi="Times New Roman" w:cs="Times New Roman"/>
            <w:sz w:val="28"/>
            <w:szCs w:val="28"/>
            <w:lang w:eastAsia="ru-RU"/>
          </w:rPr>
          <w:t>0506602</w:t>
        </w:r>
      </w:hyperlink>
      <w:r w:rsidRPr="00093469">
        <w:rPr>
          <w:rFonts w:ascii="Times New Roman" w:eastAsia="Times New Roman" w:hAnsi="Times New Roman" w:cs="Times New Roman"/>
          <w:sz w:val="28"/>
          <w:szCs w:val="28"/>
          <w:lang w:eastAsia="ru-RU"/>
        </w:rPr>
        <w:t>);</w:t>
      </w:r>
    </w:p>
    <w:bookmarkEnd w:id="51"/>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Справка об исполнении обязательств формируется по состоянию на 1-е число каждого месяца и по состоянию на дату, указанную в запросе получателя средств краевого бюджета, нарастающим итогом с 1 января текущего финансового года и содержит информацию об исполнении бюджетных обязательств, поставленных на учет Управлением на основании </w:t>
      </w:r>
      <w:hyperlink w:anchor="sub_1200" w:history="1">
        <w:r w:rsidRPr="00093469">
          <w:rPr>
            <w:rFonts w:ascii="Times New Roman" w:eastAsia="Times New Roman" w:hAnsi="Times New Roman" w:cs="Times New Roman"/>
            <w:sz w:val="28"/>
            <w:szCs w:val="28"/>
            <w:lang w:eastAsia="ru-RU"/>
          </w:rPr>
          <w:t>Сведений</w:t>
        </w:r>
      </w:hyperlink>
      <w:r w:rsidRPr="00093469">
        <w:rPr>
          <w:rFonts w:ascii="Times New Roman" w:eastAsia="Times New Roman" w:hAnsi="Times New Roman" w:cs="Times New Roman"/>
          <w:sz w:val="28"/>
          <w:szCs w:val="28"/>
          <w:lang w:eastAsia="ru-RU"/>
        </w:rPr>
        <w:t xml:space="preserve"> об обязательстве;</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52" w:name="sub_534"/>
      <w:r w:rsidRPr="00093469">
        <w:rPr>
          <w:rFonts w:ascii="Times New Roman" w:eastAsia="Times New Roman" w:hAnsi="Times New Roman" w:cs="Times New Roman"/>
          <w:sz w:val="28"/>
          <w:szCs w:val="28"/>
          <w:lang w:eastAsia="ru-RU"/>
        </w:rPr>
        <w:t xml:space="preserve">4) по запросу получателя средств краевого бюджета Управление по месту обслуживания получателя средств краевого бюджета формирует Справку о неисполненных в отчетном финансовом году бюджетных обязательствах по государственным контрактам на поставку товаров, выполнение работ, оказание услуг для обеспечения государственных нужд и соглашениям (нормативным правовым актам) о предоставлении из краевого бюджета местному бюджету субсидий, субвенций и иных межбюджетных трансфертов (далее - соглашение (нормативный правовой акт) о предоставлении межбюджетных трансфертов), соглашениям о предоставлении субсидии юридическим лицам по форме, аналогичной форме, утвержденной Министерством финансов Российской Федерации (код формы по ОКУД </w:t>
      </w:r>
      <w:hyperlink r:id="rId27" w:history="1">
        <w:r w:rsidRPr="00093469">
          <w:rPr>
            <w:rFonts w:ascii="Times New Roman" w:eastAsia="Times New Roman" w:hAnsi="Times New Roman" w:cs="Times New Roman"/>
            <w:sz w:val="28"/>
            <w:szCs w:val="28"/>
            <w:lang w:eastAsia="ru-RU"/>
          </w:rPr>
          <w:t>0506103</w:t>
        </w:r>
      </w:hyperlink>
      <w:r w:rsidRPr="00093469">
        <w:rPr>
          <w:rFonts w:ascii="Times New Roman" w:eastAsia="Times New Roman" w:hAnsi="Times New Roman" w:cs="Times New Roman"/>
          <w:sz w:val="28"/>
          <w:szCs w:val="28"/>
          <w:lang w:eastAsia="ru-RU"/>
        </w:rPr>
        <w:t>) (далее - Справка о неисполненных бюджетных обязательствах).</w:t>
      </w:r>
    </w:p>
    <w:bookmarkEnd w:id="52"/>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fldChar w:fldCharType="begin"/>
      </w:r>
      <w:r w:rsidRPr="00093469">
        <w:rPr>
          <w:rFonts w:ascii="Times New Roman" w:eastAsia="Times New Roman" w:hAnsi="Times New Roman" w:cs="Times New Roman"/>
          <w:sz w:val="28"/>
          <w:szCs w:val="28"/>
          <w:lang w:eastAsia="ru-RU"/>
        </w:rPr>
        <w:instrText>HYPERLINK "garantF1://71200866.90000"</w:instrText>
      </w:r>
      <w:r w:rsidRPr="00093469">
        <w:rPr>
          <w:rFonts w:ascii="Times New Roman" w:eastAsia="Times New Roman" w:hAnsi="Times New Roman" w:cs="Times New Roman"/>
          <w:sz w:val="28"/>
          <w:szCs w:val="28"/>
          <w:lang w:eastAsia="ru-RU"/>
        </w:rPr>
        <w:fldChar w:fldCharType="separate"/>
      </w:r>
      <w:r w:rsidRPr="00093469">
        <w:rPr>
          <w:rFonts w:ascii="Times New Roman" w:eastAsia="Times New Roman" w:hAnsi="Times New Roman" w:cs="Times New Roman"/>
          <w:sz w:val="28"/>
          <w:szCs w:val="28"/>
          <w:lang w:eastAsia="ru-RU"/>
        </w:rPr>
        <w:t>Справка</w:t>
      </w:r>
      <w:r w:rsidRPr="00093469">
        <w:rPr>
          <w:rFonts w:ascii="Times New Roman" w:eastAsia="Times New Roman" w:hAnsi="Times New Roman" w:cs="Times New Roman"/>
          <w:sz w:val="28"/>
          <w:szCs w:val="28"/>
          <w:lang w:eastAsia="ru-RU"/>
        </w:rPr>
        <w:fldChar w:fldCharType="end"/>
      </w:r>
      <w:r w:rsidRPr="00093469">
        <w:rPr>
          <w:rFonts w:ascii="Times New Roman" w:eastAsia="Times New Roman" w:hAnsi="Times New Roman" w:cs="Times New Roman"/>
          <w:sz w:val="28"/>
          <w:szCs w:val="28"/>
          <w:lang w:eastAsia="ru-RU"/>
        </w:rPr>
        <w:t xml:space="preserve"> о неисполненных бюджетных обязательствах формируется по состоянию на 1 января текущего финансового года в разрезе кодов </w:t>
      </w:r>
      <w:hyperlink r:id="rId28" w:history="1">
        <w:r w:rsidRPr="00093469">
          <w:rPr>
            <w:rFonts w:ascii="Times New Roman" w:eastAsia="Times New Roman" w:hAnsi="Times New Roman" w:cs="Times New Roman"/>
            <w:sz w:val="28"/>
            <w:szCs w:val="28"/>
            <w:lang w:eastAsia="ru-RU"/>
          </w:rPr>
          <w:t>бюджетной классификации</w:t>
        </w:r>
      </w:hyperlink>
      <w:r w:rsidRPr="00093469">
        <w:rPr>
          <w:rFonts w:ascii="Times New Roman" w:eastAsia="Times New Roman" w:hAnsi="Times New Roman" w:cs="Times New Roman"/>
          <w:sz w:val="28"/>
          <w:szCs w:val="28"/>
          <w:lang w:eastAsia="ru-RU"/>
        </w:rPr>
        <w:t xml:space="preserve"> и содержит информацию о неисполненных бюджетных обязательствах, возникших из государственных контрактов, договоров, соглашений (нормативных правовых актов) о предоставлении из краевого бюджета местному бюджету субсидий, субвенций, иных межбюджетных трансфертов, соглашений (нормативных правовых актов) о предоставлении субсидий юридическим лицам (кроме краевых бюджетных и автономных учреждений), поставленных на учет в Управление на основании </w:t>
      </w:r>
      <w:hyperlink w:anchor="sub_1100" w:history="1">
        <w:r w:rsidRPr="00093469">
          <w:rPr>
            <w:rFonts w:ascii="Times New Roman" w:eastAsia="Times New Roman" w:hAnsi="Times New Roman" w:cs="Times New Roman"/>
            <w:sz w:val="28"/>
            <w:szCs w:val="28"/>
            <w:lang w:eastAsia="ru-RU"/>
          </w:rPr>
          <w:t>Сведений</w:t>
        </w:r>
      </w:hyperlink>
      <w:r w:rsidRPr="00093469">
        <w:rPr>
          <w:rFonts w:ascii="Times New Roman" w:eastAsia="Times New Roman" w:hAnsi="Times New Roman" w:cs="Times New Roman"/>
          <w:sz w:val="28"/>
          <w:szCs w:val="28"/>
          <w:lang w:eastAsia="ru-RU"/>
        </w:rPr>
        <w:t xml:space="preserve"> о бюджетных обязательствах и подлежавших в соответствии с условиями этих государственных контрактов, договоров, соглашений (нормативных правовых актов) о предоставлении межбюджетных трансфертов, соглашений (нормативных правовых актов) о предоставлении субсидий юридическим лицам (кроме краевых бюджетных и автономных учреждений), оплате в отчетном финансовом году, а также о неиспользованных на начало очередного </w:t>
      </w:r>
      <w:r w:rsidRPr="00093469">
        <w:rPr>
          <w:rFonts w:ascii="Times New Roman" w:eastAsia="Times New Roman" w:hAnsi="Times New Roman" w:cs="Times New Roman"/>
          <w:sz w:val="28"/>
          <w:szCs w:val="28"/>
          <w:lang w:eastAsia="ru-RU"/>
        </w:rPr>
        <w:lastRenderedPageBreak/>
        <w:t>финансового года остатках лимитов бюджетных обязательств на исполнение указанных государственных контрактов, договоров, соглашений (нормативных правовых актов) о предоставлении межбюджетных трансфертов, соглашений (нормативных правовых актов) о предоставлении субсидий юридическим лицам.</w:t>
      </w:r>
    </w:p>
    <w:p w:rsidR="00327AC4" w:rsidRPr="00093469" w:rsidRDefault="00327AC4" w:rsidP="00327AC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trike/>
          <w:sz w:val="28"/>
          <w:szCs w:val="28"/>
          <w:lang w:eastAsia="ru-RU"/>
        </w:rPr>
      </w:pPr>
    </w:p>
    <w:p w:rsidR="00353B25" w:rsidRPr="00093469" w:rsidRDefault="00353B25" w:rsidP="00327AC4">
      <w:pPr>
        <w:widowControl w:val="0"/>
        <w:autoSpaceDE w:val="0"/>
        <w:autoSpaceDN w:val="0"/>
        <w:adjustRightInd w:val="0"/>
        <w:spacing w:after="0" w:line="240" w:lineRule="auto"/>
        <w:jc w:val="both"/>
        <w:rPr>
          <w:rFonts w:ascii="Times New Roman" w:eastAsia="Times New Roman" w:hAnsi="Times New Roman" w:cs="Times New Roman"/>
          <w:strike/>
          <w:sz w:val="28"/>
          <w:szCs w:val="28"/>
          <w:lang w:eastAsia="ru-RU"/>
        </w:rPr>
      </w:pPr>
    </w:p>
    <w:p w:rsidR="00353B25" w:rsidRPr="00093469" w:rsidRDefault="00353B25" w:rsidP="00327AC4">
      <w:pPr>
        <w:widowControl w:val="0"/>
        <w:autoSpaceDE w:val="0"/>
        <w:autoSpaceDN w:val="0"/>
        <w:adjustRightInd w:val="0"/>
        <w:spacing w:after="0" w:line="240" w:lineRule="auto"/>
        <w:jc w:val="both"/>
        <w:rPr>
          <w:rFonts w:ascii="Times New Roman" w:eastAsia="Times New Roman" w:hAnsi="Times New Roman" w:cs="Times New Roman"/>
          <w:strike/>
          <w:sz w:val="28"/>
          <w:szCs w:val="28"/>
          <w:lang w:eastAsia="ru-RU"/>
        </w:rPr>
      </w:pPr>
    </w:p>
    <w:p w:rsidR="00353B25" w:rsidRPr="00093469" w:rsidRDefault="00353B25" w:rsidP="00327AC4">
      <w:pPr>
        <w:widowControl w:val="0"/>
        <w:autoSpaceDE w:val="0"/>
        <w:autoSpaceDN w:val="0"/>
        <w:adjustRightInd w:val="0"/>
        <w:spacing w:after="0" w:line="240" w:lineRule="auto"/>
        <w:jc w:val="both"/>
        <w:rPr>
          <w:rFonts w:ascii="Times New Roman" w:eastAsia="Times New Roman" w:hAnsi="Times New Roman" w:cs="Times New Roman"/>
          <w:strike/>
          <w:sz w:val="28"/>
          <w:szCs w:val="28"/>
          <w:lang w:eastAsia="ru-RU"/>
        </w:rPr>
      </w:pPr>
    </w:p>
    <w:p w:rsidR="00353B25" w:rsidRPr="00093469" w:rsidRDefault="00353B25" w:rsidP="00327AC4">
      <w:pPr>
        <w:widowControl w:val="0"/>
        <w:autoSpaceDE w:val="0"/>
        <w:autoSpaceDN w:val="0"/>
        <w:adjustRightInd w:val="0"/>
        <w:spacing w:after="0" w:line="240" w:lineRule="auto"/>
        <w:jc w:val="both"/>
        <w:rPr>
          <w:rFonts w:ascii="Times New Roman" w:eastAsia="Times New Roman" w:hAnsi="Times New Roman" w:cs="Times New Roman"/>
          <w:strike/>
          <w:sz w:val="28"/>
          <w:szCs w:val="28"/>
          <w:lang w:eastAsia="ru-RU"/>
        </w:rPr>
      </w:pPr>
    </w:p>
    <w:p w:rsidR="00353B25" w:rsidRPr="00093469" w:rsidRDefault="00353B25" w:rsidP="00327AC4">
      <w:pPr>
        <w:widowControl w:val="0"/>
        <w:autoSpaceDE w:val="0"/>
        <w:autoSpaceDN w:val="0"/>
        <w:adjustRightInd w:val="0"/>
        <w:spacing w:after="0" w:line="240" w:lineRule="auto"/>
        <w:jc w:val="both"/>
        <w:rPr>
          <w:rFonts w:ascii="Times New Roman" w:eastAsia="Times New Roman" w:hAnsi="Times New Roman" w:cs="Times New Roman"/>
          <w:strike/>
          <w:sz w:val="28"/>
          <w:szCs w:val="28"/>
          <w:lang w:eastAsia="ru-RU"/>
        </w:rPr>
      </w:pPr>
    </w:p>
    <w:p w:rsidR="00353B25" w:rsidRPr="00093469" w:rsidRDefault="00353B25" w:rsidP="00327AC4">
      <w:pPr>
        <w:widowControl w:val="0"/>
        <w:autoSpaceDE w:val="0"/>
        <w:autoSpaceDN w:val="0"/>
        <w:adjustRightInd w:val="0"/>
        <w:spacing w:after="0" w:line="240" w:lineRule="auto"/>
        <w:jc w:val="both"/>
        <w:rPr>
          <w:rFonts w:ascii="Times New Roman" w:eastAsia="Times New Roman" w:hAnsi="Times New Roman" w:cs="Times New Roman"/>
          <w:strike/>
          <w:sz w:val="28"/>
          <w:szCs w:val="28"/>
          <w:lang w:eastAsia="ru-RU"/>
        </w:rPr>
      </w:pPr>
    </w:p>
    <w:p w:rsidR="00353B25" w:rsidRPr="00093469" w:rsidRDefault="00353B25" w:rsidP="00327AC4">
      <w:pPr>
        <w:widowControl w:val="0"/>
        <w:autoSpaceDE w:val="0"/>
        <w:autoSpaceDN w:val="0"/>
        <w:adjustRightInd w:val="0"/>
        <w:spacing w:after="0" w:line="240" w:lineRule="auto"/>
        <w:jc w:val="both"/>
        <w:rPr>
          <w:rFonts w:ascii="Times New Roman" w:eastAsia="Times New Roman" w:hAnsi="Times New Roman" w:cs="Times New Roman"/>
          <w:strike/>
          <w:sz w:val="28"/>
          <w:szCs w:val="28"/>
          <w:lang w:eastAsia="ru-RU"/>
        </w:rPr>
      </w:pPr>
    </w:p>
    <w:p w:rsidR="00353B25" w:rsidRPr="00093469" w:rsidRDefault="00353B25" w:rsidP="00327AC4">
      <w:pPr>
        <w:widowControl w:val="0"/>
        <w:autoSpaceDE w:val="0"/>
        <w:autoSpaceDN w:val="0"/>
        <w:adjustRightInd w:val="0"/>
        <w:spacing w:after="0" w:line="240" w:lineRule="auto"/>
        <w:jc w:val="both"/>
        <w:rPr>
          <w:rFonts w:ascii="Times New Roman" w:eastAsia="Times New Roman" w:hAnsi="Times New Roman" w:cs="Times New Roman"/>
          <w:strike/>
          <w:sz w:val="28"/>
          <w:szCs w:val="28"/>
          <w:lang w:eastAsia="ru-RU"/>
        </w:rPr>
      </w:pPr>
    </w:p>
    <w:p w:rsidR="00353B25" w:rsidRPr="00093469" w:rsidRDefault="00353B25" w:rsidP="00327AC4">
      <w:pPr>
        <w:widowControl w:val="0"/>
        <w:autoSpaceDE w:val="0"/>
        <w:autoSpaceDN w:val="0"/>
        <w:adjustRightInd w:val="0"/>
        <w:spacing w:after="0" w:line="240" w:lineRule="auto"/>
        <w:jc w:val="both"/>
        <w:rPr>
          <w:rFonts w:ascii="Times New Roman" w:eastAsia="Times New Roman" w:hAnsi="Times New Roman" w:cs="Times New Roman"/>
          <w:strike/>
          <w:sz w:val="28"/>
          <w:szCs w:val="28"/>
          <w:lang w:eastAsia="ru-RU"/>
        </w:rPr>
      </w:pPr>
    </w:p>
    <w:p w:rsidR="00353B25" w:rsidRPr="00093469" w:rsidRDefault="00353B25" w:rsidP="00327AC4">
      <w:pPr>
        <w:widowControl w:val="0"/>
        <w:autoSpaceDE w:val="0"/>
        <w:autoSpaceDN w:val="0"/>
        <w:adjustRightInd w:val="0"/>
        <w:spacing w:after="0" w:line="240" w:lineRule="auto"/>
        <w:jc w:val="both"/>
        <w:rPr>
          <w:rFonts w:ascii="Times New Roman" w:eastAsia="Times New Roman" w:hAnsi="Times New Roman" w:cs="Times New Roman"/>
          <w:strike/>
          <w:sz w:val="28"/>
          <w:szCs w:val="28"/>
          <w:lang w:eastAsia="ru-RU"/>
        </w:rPr>
      </w:pPr>
    </w:p>
    <w:p w:rsidR="00353B25" w:rsidRPr="00093469" w:rsidRDefault="00353B25" w:rsidP="00327AC4">
      <w:pPr>
        <w:widowControl w:val="0"/>
        <w:autoSpaceDE w:val="0"/>
        <w:autoSpaceDN w:val="0"/>
        <w:adjustRightInd w:val="0"/>
        <w:spacing w:after="0" w:line="240" w:lineRule="auto"/>
        <w:jc w:val="both"/>
        <w:rPr>
          <w:rFonts w:ascii="Times New Roman" w:eastAsia="Times New Roman" w:hAnsi="Times New Roman" w:cs="Times New Roman"/>
          <w:strike/>
          <w:sz w:val="28"/>
          <w:szCs w:val="28"/>
          <w:lang w:eastAsia="ru-RU"/>
        </w:rPr>
      </w:pPr>
    </w:p>
    <w:p w:rsidR="00353B25" w:rsidRPr="00093469" w:rsidRDefault="00353B25" w:rsidP="00327AC4">
      <w:pPr>
        <w:widowControl w:val="0"/>
        <w:autoSpaceDE w:val="0"/>
        <w:autoSpaceDN w:val="0"/>
        <w:adjustRightInd w:val="0"/>
        <w:spacing w:after="0" w:line="240" w:lineRule="auto"/>
        <w:jc w:val="both"/>
        <w:rPr>
          <w:rFonts w:ascii="Times New Roman" w:eastAsia="Times New Roman" w:hAnsi="Times New Roman" w:cs="Times New Roman"/>
          <w:strike/>
          <w:sz w:val="28"/>
          <w:szCs w:val="28"/>
          <w:lang w:eastAsia="ru-RU"/>
        </w:rPr>
      </w:pPr>
    </w:p>
    <w:p w:rsidR="00353B25" w:rsidRPr="00093469" w:rsidRDefault="00353B25" w:rsidP="00327AC4">
      <w:pPr>
        <w:widowControl w:val="0"/>
        <w:autoSpaceDE w:val="0"/>
        <w:autoSpaceDN w:val="0"/>
        <w:adjustRightInd w:val="0"/>
        <w:spacing w:after="0" w:line="240" w:lineRule="auto"/>
        <w:jc w:val="both"/>
        <w:rPr>
          <w:rFonts w:ascii="Times New Roman" w:eastAsia="Times New Roman" w:hAnsi="Times New Roman" w:cs="Times New Roman"/>
          <w:strike/>
          <w:sz w:val="28"/>
          <w:szCs w:val="28"/>
          <w:lang w:eastAsia="ru-RU"/>
        </w:rPr>
      </w:pP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trike/>
          <w:sz w:val="28"/>
          <w:szCs w:val="28"/>
          <w:lang w:eastAsia="ru-RU"/>
        </w:rPr>
      </w:pP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53B25" w:rsidRPr="00093469" w:rsidRDefault="00353B25"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53B25" w:rsidRPr="00093469" w:rsidRDefault="00353B25"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53B25" w:rsidRPr="00093469" w:rsidRDefault="00353B25"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53B25" w:rsidRPr="00093469" w:rsidRDefault="00353B25"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53B25" w:rsidRPr="00093469" w:rsidRDefault="00353B25"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53B25" w:rsidRPr="00093469" w:rsidRDefault="00353B25"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53B25" w:rsidRPr="00093469" w:rsidRDefault="00353B25"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53B25" w:rsidRPr="00093469" w:rsidRDefault="00353B25"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53B25" w:rsidRPr="00093469" w:rsidRDefault="00353B25"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53B25" w:rsidRPr="00093469" w:rsidRDefault="00353B25"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53B25" w:rsidRPr="00093469" w:rsidRDefault="00353B25"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53B25" w:rsidRPr="00093469" w:rsidRDefault="00353B25"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53B25" w:rsidRPr="00093469" w:rsidRDefault="00353B25"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27AC4" w:rsidRPr="00093469" w:rsidRDefault="00327AC4" w:rsidP="00327AC4">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093469">
        <w:rPr>
          <w:rFonts w:ascii="Times New Roman" w:eastAsia="Times New Roman" w:hAnsi="Times New Roman" w:cs="Times New Roman"/>
          <w:bCs/>
          <w:sz w:val="28"/>
          <w:szCs w:val="28"/>
          <w:lang w:eastAsia="ru-RU"/>
        </w:rPr>
        <w:lastRenderedPageBreak/>
        <w:t>Приложение 1</w:t>
      </w:r>
      <w:r w:rsidRPr="00093469">
        <w:rPr>
          <w:rFonts w:ascii="Times New Roman" w:eastAsia="Times New Roman" w:hAnsi="Times New Roman" w:cs="Times New Roman"/>
          <w:bCs/>
          <w:sz w:val="28"/>
          <w:szCs w:val="28"/>
          <w:lang w:eastAsia="ru-RU"/>
        </w:rPr>
        <w:br/>
        <w:t xml:space="preserve">к </w:t>
      </w:r>
      <w:hyperlink w:anchor="sub_1000" w:history="1">
        <w:r w:rsidRPr="00093469">
          <w:rPr>
            <w:rFonts w:ascii="Times New Roman" w:eastAsia="Times New Roman" w:hAnsi="Times New Roman" w:cs="Times New Roman"/>
            <w:sz w:val="28"/>
            <w:szCs w:val="28"/>
            <w:lang w:eastAsia="ru-RU"/>
          </w:rPr>
          <w:t>Порядку</w:t>
        </w:r>
      </w:hyperlink>
      <w:r w:rsidRPr="00093469">
        <w:rPr>
          <w:rFonts w:ascii="Times New Roman" w:eastAsia="Times New Roman" w:hAnsi="Times New Roman" w:cs="Times New Roman"/>
          <w:bCs/>
          <w:sz w:val="28"/>
          <w:szCs w:val="28"/>
          <w:lang w:eastAsia="ru-RU"/>
        </w:rPr>
        <w:t xml:space="preserve"> учета бюджетных и</w:t>
      </w:r>
      <w:r w:rsidRPr="00093469">
        <w:rPr>
          <w:rFonts w:ascii="Times New Roman" w:eastAsia="Times New Roman" w:hAnsi="Times New Roman" w:cs="Times New Roman"/>
          <w:bCs/>
          <w:sz w:val="28"/>
          <w:szCs w:val="28"/>
          <w:lang w:eastAsia="ru-RU"/>
        </w:rPr>
        <w:br/>
        <w:t>денежных обязательств получателей средств</w:t>
      </w:r>
      <w:r w:rsidRPr="00093469">
        <w:rPr>
          <w:rFonts w:ascii="Times New Roman" w:eastAsia="Times New Roman" w:hAnsi="Times New Roman" w:cs="Times New Roman"/>
          <w:bCs/>
          <w:sz w:val="28"/>
          <w:szCs w:val="28"/>
          <w:lang w:eastAsia="ru-RU"/>
        </w:rPr>
        <w:br/>
        <w:t>краевого бюджета, утвержденному п</w:t>
      </w:r>
      <w:bookmarkStart w:id="53" w:name="_GoBack"/>
      <w:bookmarkEnd w:id="53"/>
      <w:r w:rsidRPr="00093469">
        <w:rPr>
          <w:rFonts w:ascii="Times New Roman" w:eastAsia="Times New Roman" w:hAnsi="Times New Roman" w:cs="Times New Roman"/>
          <w:bCs/>
          <w:sz w:val="28"/>
          <w:szCs w:val="28"/>
          <w:lang w:eastAsia="ru-RU"/>
        </w:rPr>
        <w:t>риказом</w:t>
      </w:r>
      <w:r w:rsidRPr="00093469">
        <w:rPr>
          <w:rFonts w:ascii="Times New Roman" w:eastAsia="Times New Roman" w:hAnsi="Times New Roman" w:cs="Times New Roman"/>
          <w:bCs/>
          <w:sz w:val="28"/>
          <w:szCs w:val="28"/>
          <w:lang w:eastAsia="ru-RU"/>
        </w:rPr>
        <w:br/>
        <w:t>Министерства финансов Камчатского края</w:t>
      </w:r>
      <w:r w:rsidRPr="00093469">
        <w:rPr>
          <w:rFonts w:ascii="Times New Roman" w:eastAsia="Times New Roman" w:hAnsi="Times New Roman" w:cs="Times New Roman"/>
          <w:bCs/>
          <w:sz w:val="28"/>
          <w:szCs w:val="28"/>
          <w:lang w:eastAsia="ru-RU"/>
        </w:rPr>
        <w:br/>
        <w:t>от 27.05.2019 N 131</w:t>
      </w:r>
    </w:p>
    <w:p w:rsidR="00353B25" w:rsidRPr="00093469" w:rsidRDefault="00353B25" w:rsidP="00327AC4">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sz w:val="28"/>
          <w:szCs w:val="28"/>
          <w:lang w:eastAsia="ru-RU"/>
        </w:rPr>
      </w:pPr>
    </w:p>
    <w:p w:rsidR="00327AC4" w:rsidRPr="00093469" w:rsidRDefault="00327AC4" w:rsidP="00327AC4">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sz w:val="28"/>
          <w:szCs w:val="28"/>
          <w:lang w:eastAsia="ru-RU"/>
        </w:rPr>
      </w:pPr>
      <w:r w:rsidRPr="00093469">
        <w:rPr>
          <w:rFonts w:ascii="Times New Roman" w:eastAsia="Times New Roman" w:hAnsi="Times New Roman" w:cs="Times New Roman"/>
          <w:b/>
          <w:bCs/>
          <w:sz w:val="28"/>
          <w:szCs w:val="28"/>
          <w:lang w:eastAsia="ru-RU"/>
        </w:rPr>
        <w:t>Реквизиты</w:t>
      </w:r>
      <w:r w:rsidRPr="00093469">
        <w:rPr>
          <w:rFonts w:ascii="Times New Roman" w:eastAsia="Times New Roman" w:hAnsi="Times New Roman" w:cs="Times New Roman"/>
          <w:b/>
          <w:bCs/>
          <w:sz w:val="28"/>
          <w:szCs w:val="28"/>
          <w:lang w:eastAsia="ru-RU"/>
        </w:rPr>
        <w:br/>
        <w:t>Сведения о бюджетном обязательстве</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27AC4" w:rsidRPr="00093469" w:rsidRDefault="00327AC4" w:rsidP="00327AC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Единица измерения: руб.</w:t>
      </w:r>
    </w:p>
    <w:p w:rsidR="00327AC4" w:rsidRPr="00093469" w:rsidRDefault="00327AC4" w:rsidP="00327AC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(с точностью до второго десятичного знака)</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140"/>
        <w:gridCol w:w="5940"/>
      </w:tblGrid>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Описание реквизита</w:t>
            </w:r>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Правила формирования, заполнения реквизита</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54" w:name="sub_10001"/>
            <w:r w:rsidRPr="00093469">
              <w:rPr>
                <w:rFonts w:ascii="Times New Roman" w:eastAsia="Times New Roman" w:hAnsi="Times New Roman" w:cs="Times New Roman"/>
                <w:sz w:val="28"/>
                <w:szCs w:val="28"/>
                <w:lang w:eastAsia="ru-RU"/>
              </w:rPr>
              <w:t>1. Номер сведений о бюджетном обязательстве получателя средств краевого бюджета (далее - соответственно Сведения о бюджетном обязательстве, бюджетное обязательство)</w:t>
            </w:r>
            <w:bookmarkEnd w:id="54"/>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порядковый номер Сведений о бюджетном обязательстве.</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55" w:name="sub_10002"/>
            <w:r w:rsidRPr="00093469">
              <w:rPr>
                <w:rFonts w:ascii="Times New Roman" w:eastAsia="Times New Roman" w:hAnsi="Times New Roman" w:cs="Times New Roman"/>
                <w:sz w:val="28"/>
                <w:szCs w:val="28"/>
                <w:lang w:eastAsia="ru-RU"/>
              </w:rPr>
              <w:t>2. Учетный номер бюджетного обязательства</w:t>
            </w:r>
            <w:bookmarkEnd w:id="55"/>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при внесении изменений в поставленное на учет бюджетное обязательство.</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учетный номер бюджетного обязательства, в которое вносятся изменения, присвоенный ему при постановке на учет.</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56" w:name="sub_10003"/>
            <w:r w:rsidRPr="00093469">
              <w:rPr>
                <w:rFonts w:ascii="Times New Roman" w:eastAsia="Times New Roman" w:hAnsi="Times New Roman" w:cs="Times New Roman"/>
                <w:sz w:val="28"/>
                <w:szCs w:val="28"/>
                <w:lang w:eastAsia="ru-RU"/>
              </w:rPr>
              <w:t>3. Дата формирования Сведений о бюджетном обязательстве</w:t>
            </w:r>
            <w:bookmarkEnd w:id="56"/>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дата подписания Сведений о бюджетном обязательстве получателем бюджетных средств.</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57" w:name="sub_10004"/>
            <w:r w:rsidRPr="00093469">
              <w:rPr>
                <w:rFonts w:ascii="Times New Roman" w:eastAsia="Times New Roman" w:hAnsi="Times New Roman" w:cs="Times New Roman"/>
                <w:sz w:val="28"/>
                <w:szCs w:val="28"/>
                <w:lang w:eastAsia="ru-RU"/>
              </w:rPr>
              <w:t>4. Тип бюджетного обязательства</w:t>
            </w:r>
            <w:bookmarkEnd w:id="57"/>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код типа бюджетного обязательства, исходя из следующего:</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1 - закупка, если бюджетное обязательство связано с закупкой товаров, работ, услуг в текущем финансовом году;</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2 - прочее, если бюджетное обязательство не связано с закупкой товаров, работ, услуг или если бюджетное обязательство возникло в связи с закупкой товаров, работ, услуг прошлых лет.</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58" w:name="sub_10005"/>
            <w:r w:rsidRPr="00093469">
              <w:rPr>
                <w:rFonts w:ascii="Times New Roman" w:eastAsia="Times New Roman" w:hAnsi="Times New Roman" w:cs="Times New Roman"/>
                <w:sz w:val="28"/>
                <w:szCs w:val="28"/>
                <w:lang w:eastAsia="ru-RU"/>
              </w:rPr>
              <w:t>5. Информация о получателе средств краевого бюджета</w:t>
            </w:r>
            <w:bookmarkEnd w:id="58"/>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59" w:name="sub_10051"/>
            <w:r w:rsidRPr="00093469">
              <w:rPr>
                <w:rFonts w:ascii="Times New Roman" w:eastAsia="Times New Roman" w:hAnsi="Times New Roman" w:cs="Times New Roman"/>
                <w:sz w:val="28"/>
                <w:szCs w:val="28"/>
                <w:lang w:eastAsia="ru-RU"/>
              </w:rPr>
              <w:t>5.1. Получатель средств</w:t>
            </w:r>
            <w:bookmarkEnd w:id="59"/>
            <w:r w:rsidRPr="00093469">
              <w:rPr>
                <w:rFonts w:ascii="Times New Roman" w:eastAsia="Times New Roman" w:hAnsi="Times New Roman" w:cs="Times New Roman"/>
                <w:sz w:val="28"/>
                <w:szCs w:val="28"/>
                <w:lang w:eastAsia="ru-RU"/>
              </w:rPr>
              <w:t xml:space="preserve"> краевого бюджета</w:t>
            </w:r>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Указывается наименование получателя средств краевого бюджета, соответствующее </w:t>
            </w:r>
            <w:r w:rsidRPr="00093469">
              <w:rPr>
                <w:rFonts w:ascii="Times New Roman" w:eastAsia="Times New Roman" w:hAnsi="Times New Roman" w:cs="Times New Roman"/>
                <w:sz w:val="28"/>
                <w:szCs w:val="28"/>
                <w:lang w:eastAsia="ru-RU"/>
              </w:rPr>
              <w:lastRenderedPageBreak/>
              <w:t>реестровой записи реестра участников бюджетного процесса, а также юридических лиц, не являющихся участниками бюджетного процесса (далее - Сводный реестр).</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60" w:name="sub_10052"/>
            <w:r w:rsidRPr="00093469">
              <w:rPr>
                <w:rFonts w:ascii="Times New Roman" w:eastAsia="Times New Roman" w:hAnsi="Times New Roman" w:cs="Times New Roman"/>
                <w:sz w:val="28"/>
                <w:szCs w:val="28"/>
                <w:lang w:eastAsia="ru-RU"/>
              </w:rPr>
              <w:lastRenderedPageBreak/>
              <w:t>5.2. Наименование бюджета</w:t>
            </w:r>
            <w:bookmarkEnd w:id="60"/>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наименование бюджета - "бюджет Камчатского края".</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61" w:name="sub_10053"/>
            <w:r w:rsidRPr="00093469">
              <w:rPr>
                <w:rFonts w:ascii="Times New Roman" w:eastAsia="Times New Roman" w:hAnsi="Times New Roman" w:cs="Times New Roman"/>
                <w:sz w:val="28"/>
                <w:szCs w:val="28"/>
                <w:lang w:eastAsia="ru-RU"/>
              </w:rPr>
              <w:t xml:space="preserve">5.3. Код </w:t>
            </w:r>
            <w:hyperlink r:id="rId29" w:history="1">
              <w:r w:rsidRPr="00093469">
                <w:rPr>
                  <w:rFonts w:ascii="Times New Roman" w:eastAsia="Times New Roman" w:hAnsi="Times New Roman" w:cs="Times New Roman"/>
                  <w:sz w:val="28"/>
                  <w:szCs w:val="28"/>
                  <w:lang w:eastAsia="ru-RU"/>
                </w:rPr>
                <w:t>ОКТМО</w:t>
              </w:r>
            </w:hyperlink>
            <w:bookmarkEnd w:id="61"/>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Указывается код по </w:t>
            </w:r>
            <w:hyperlink r:id="rId30" w:history="1">
              <w:r w:rsidRPr="00093469">
                <w:rPr>
                  <w:rFonts w:ascii="Times New Roman" w:eastAsia="Times New Roman" w:hAnsi="Times New Roman" w:cs="Times New Roman"/>
                  <w:sz w:val="28"/>
                  <w:szCs w:val="28"/>
                  <w:lang w:eastAsia="ru-RU"/>
                </w:rPr>
                <w:t>Общероссийскому классификатору</w:t>
              </w:r>
            </w:hyperlink>
            <w:r w:rsidRPr="00093469">
              <w:rPr>
                <w:rFonts w:ascii="Times New Roman" w:eastAsia="Times New Roman" w:hAnsi="Times New Roman" w:cs="Times New Roman"/>
                <w:sz w:val="28"/>
                <w:szCs w:val="28"/>
                <w:lang w:eastAsia="ru-RU"/>
              </w:rPr>
              <w:t xml:space="preserve"> территорий муниципальных образований территориального органа Федерального казначейства, финансового органа субъекта Российской Федерации.</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62" w:name="sub_10054"/>
            <w:r w:rsidRPr="00093469">
              <w:rPr>
                <w:rFonts w:ascii="Times New Roman" w:eastAsia="Times New Roman" w:hAnsi="Times New Roman" w:cs="Times New Roman"/>
                <w:sz w:val="28"/>
                <w:szCs w:val="28"/>
                <w:lang w:eastAsia="ru-RU"/>
              </w:rPr>
              <w:t>5.4. Финансовый орган</w:t>
            </w:r>
            <w:bookmarkEnd w:id="62"/>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финансовый орган - "Министерство финансов Камчатского края".</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63" w:name="sub_10055"/>
            <w:r w:rsidRPr="00093469">
              <w:rPr>
                <w:rFonts w:ascii="Times New Roman" w:eastAsia="Times New Roman" w:hAnsi="Times New Roman" w:cs="Times New Roman"/>
                <w:sz w:val="28"/>
                <w:szCs w:val="28"/>
                <w:lang w:eastAsia="ru-RU"/>
              </w:rPr>
              <w:t>5.5. Код по ОКПО</w:t>
            </w:r>
            <w:bookmarkEnd w:id="63"/>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код финансового органа по Общероссийскому классификатору предприятий и организаций.</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64" w:name="sub_10056"/>
            <w:r w:rsidRPr="00093469">
              <w:rPr>
                <w:rFonts w:ascii="Times New Roman" w:eastAsia="Times New Roman" w:hAnsi="Times New Roman" w:cs="Times New Roman"/>
                <w:sz w:val="28"/>
                <w:szCs w:val="28"/>
                <w:lang w:eastAsia="ru-RU"/>
              </w:rPr>
              <w:t>5.6. Код получателя средств краевого бюджета по Сводному реестру</w:t>
            </w:r>
            <w:bookmarkEnd w:id="64"/>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уникальный код организации по Сводному реестру (далее - код по Сводному реестру) получателя средств краевого бюджета в соответствии со Сводным реестром.</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65" w:name="sub_10057"/>
            <w:r w:rsidRPr="00093469">
              <w:rPr>
                <w:rFonts w:ascii="Times New Roman" w:eastAsia="Times New Roman" w:hAnsi="Times New Roman" w:cs="Times New Roman"/>
                <w:sz w:val="28"/>
                <w:szCs w:val="28"/>
                <w:lang w:eastAsia="ru-RU"/>
              </w:rPr>
              <w:t>5.7. Наименование главного распорядителя бюджетных средств</w:t>
            </w:r>
            <w:bookmarkEnd w:id="65"/>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наименование главного распорядителя средств краевого бюджета в соответствии со Сводным реестром.</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66" w:name="sub_10058"/>
            <w:r w:rsidRPr="00093469">
              <w:rPr>
                <w:rFonts w:ascii="Times New Roman" w:eastAsia="Times New Roman" w:hAnsi="Times New Roman" w:cs="Times New Roman"/>
                <w:sz w:val="28"/>
                <w:szCs w:val="28"/>
                <w:lang w:eastAsia="ru-RU"/>
              </w:rPr>
              <w:t xml:space="preserve">5.8. </w:t>
            </w:r>
            <w:hyperlink r:id="rId31" w:history="1">
              <w:r w:rsidRPr="00093469">
                <w:rPr>
                  <w:rFonts w:ascii="Times New Roman" w:eastAsia="Times New Roman" w:hAnsi="Times New Roman" w:cs="Times New Roman"/>
                  <w:sz w:val="28"/>
                  <w:szCs w:val="28"/>
                  <w:lang w:eastAsia="ru-RU"/>
                </w:rPr>
                <w:t>Глава</w:t>
              </w:r>
            </w:hyperlink>
            <w:r w:rsidRPr="00093469">
              <w:rPr>
                <w:rFonts w:ascii="Times New Roman" w:eastAsia="Times New Roman" w:hAnsi="Times New Roman" w:cs="Times New Roman"/>
                <w:sz w:val="28"/>
                <w:szCs w:val="28"/>
                <w:lang w:eastAsia="ru-RU"/>
              </w:rPr>
              <w:t xml:space="preserve"> по БК</w:t>
            </w:r>
            <w:bookmarkEnd w:id="66"/>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Указывается </w:t>
            </w:r>
            <w:hyperlink r:id="rId32" w:history="1">
              <w:r w:rsidRPr="00093469">
                <w:rPr>
                  <w:rFonts w:ascii="Times New Roman" w:eastAsia="Times New Roman" w:hAnsi="Times New Roman" w:cs="Times New Roman"/>
                  <w:sz w:val="28"/>
                  <w:szCs w:val="28"/>
                  <w:lang w:eastAsia="ru-RU"/>
                </w:rPr>
                <w:t>код</w:t>
              </w:r>
            </w:hyperlink>
            <w:r w:rsidRPr="00093469">
              <w:rPr>
                <w:rFonts w:ascii="Times New Roman" w:eastAsia="Times New Roman" w:hAnsi="Times New Roman" w:cs="Times New Roman"/>
                <w:sz w:val="28"/>
                <w:szCs w:val="28"/>
                <w:lang w:eastAsia="ru-RU"/>
              </w:rPr>
              <w:t xml:space="preserve"> главы главного распорядителя средств краевого бюджета по бюджетной классификации Российской Федерации.</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67" w:name="sub_10059"/>
            <w:r w:rsidRPr="00093469">
              <w:rPr>
                <w:rFonts w:ascii="Times New Roman" w:eastAsia="Times New Roman" w:hAnsi="Times New Roman" w:cs="Times New Roman"/>
                <w:sz w:val="28"/>
                <w:szCs w:val="28"/>
                <w:lang w:eastAsia="ru-RU"/>
              </w:rPr>
              <w:t>5.9. Наименование органа Федерального казначейства</w:t>
            </w:r>
            <w:bookmarkEnd w:id="67"/>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наименование органа Федерального казначейства, в котором получателю средств краевого бюджета открыт лицевой счет получателя бюджетных средств (лицевой счет для учета операций по переданным полномочиям получателя бюджетных средств), на котором подлежат отражению операции по учету и исполнению соответствующего бюджетного обязательства (далее - соответствующий лицевой счет получателя бюджетных средств) – «Управление Федерального казначейства по Камчатскому краю».</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68" w:name="sub_10510"/>
            <w:r w:rsidRPr="00093469">
              <w:rPr>
                <w:rFonts w:ascii="Times New Roman" w:eastAsia="Times New Roman" w:hAnsi="Times New Roman" w:cs="Times New Roman"/>
                <w:sz w:val="28"/>
                <w:szCs w:val="28"/>
                <w:lang w:eastAsia="ru-RU"/>
              </w:rPr>
              <w:t>5.10. Код органа Федерального казначейства (далее - КОФК)</w:t>
            </w:r>
            <w:bookmarkEnd w:id="68"/>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код органа Федерального казначейства, в котором открыт соответствующий лицевой счет получателя бюджетных средств – первые две цифры КОФК имеют значение «38».</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69" w:name="sub_10511"/>
            <w:r w:rsidRPr="00093469">
              <w:rPr>
                <w:rFonts w:ascii="Times New Roman" w:eastAsia="Times New Roman" w:hAnsi="Times New Roman" w:cs="Times New Roman"/>
                <w:sz w:val="28"/>
                <w:szCs w:val="28"/>
                <w:lang w:eastAsia="ru-RU"/>
              </w:rPr>
              <w:lastRenderedPageBreak/>
              <w:t>5.11. Номер лицевого счета получателя средств</w:t>
            </w:r>
            <w:bookmarkEnd w:id="69"/>
            <w:r w:rsidRPr="00093469">
              <w:rPr>
                <w:rFonts w:ascii="Times New Roman" w:eastAsia="Times New Roman" w:hAnsi="Times New Roman" w:cs="Times New Roman"/>
                <w:sz w:val="28"/>
                <w:szCs w:val="28"/>
                <w:lang w:eastAsia="ru-RU"/>
              </w:rPr>
              <w:t xml:space="preserve"> краевого бюджета</w:t>
            </w:r>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номер соответствующего лицевого счета получателя бюджетных средств.</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70" w:name="sub_10006"/>
            <w:r w:rsidRPr="00093469">
              <w:rPr>
                <w:rFonts w:ascii="Times New Roman" w:eastAsia="Times New Roman" w:hAnsi="Times New Roman" w:cs="Times New Roman"/>
                <w:sz w:val="28"/>
                <w:szCs w:val="28"/>
                <w:lang w:eastAsia="ru-RU"/>
              </w:rPr>
              <w:t>6. Реквизиты документа, являющегося основанием для принятия на учет бюджетного обязательства (далее - документ-основание)</w:t>
            </w:r>
            <w:bookmarkEnd w:id="70"/>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71" w:name="sub_10061"/>
            <w:r w:rsidRPr="00093469">
              <w:rPr>
                <w:rFonts w:ascii="Times New Roman" w:eastAsia="Times New Roman" w:hAnsi="Times New Roman" w:cs="Times New Roman"/>
                <w:sz w:val="28"/>
                <w:szCs w:val="28"/>
                <w:lang w:eastAsia="ru-RU"/>
              </w:rPr>
              <w:t>6.1. Вид документа-основания</w:t>
            </w:r>
            <w:bookmarkEnd w:id="71"/>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одно из следующих значений: "контракт", "договор", "соглашение", "нормативный правовой акт", "исполнительный документ", "решение налогового органа", "иное основание".</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72" w:name="sub_10062"/>
            <w:r w:rsidRPr="00093469">
              <w:rPr>
                <w:rFonts w:ascii="Times New Roman" w:eastAsia="Times New Roman" w:hAnsi="Times New Roman" w:cs="Times New Roman"/>
                <w:sz w:val="28"/>
                <w:szCs w:val="28"/>
                <w:lang w:eastAsia="ru-RU"/>
              </w:rPr>
              <w:t>6.2. Наименование нормативного правового акта</w:t>
            </w:r>
            <w:bookmarkEnd w:id="72"/>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При заполнении в </w:t>
            </w:r>
            <w:hyperlink w:anchor="sub_10061" w:history="1">
              <w:r w:rsidRPr="00093469">
                <w:rPr>
                  <w:rFonts w:ascii="Times New Roman" w:eastAsia="Times New Roman" w:hAnsi="Times New Roman" w:cs="Times New Roman"/>
                  <w:sz w:val="28"/>
                  <w:szCs w:val="28"/>
                  <w:lang w:eastAsia="ru-RU"/>
                </w:rPr>
                <w:t>пункте 6.1</w:t>
              </w:r>
            </w:hyperlink>
            <w:r w:rsidRPr="00093469">
              <w:rPr>
                <w:rFonts w:ascii="Times New Roman" w:eastAsia="Times New Roman" w:hAnsi="Times New Roman" w:cs="Times New Roman"/>
                <w:sz w:val="28"/>
                <w:szCs w:val="28"/>
                <w:lang w:eastAsia="ru-RU"/>
              </w:rPr>
              <w:t xml:space="preserve"> настоящей информации значения "нормативный правовой акт" указывается наименование нормативного правового акта.</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73" w:name="sub_10063"/>
            <w:r w:rsidRPr="00093469">
              <w:rPr>
                <w:rFonts w:ascii="Times New Roman" w:eastAsia="Times New Roman" w:hAnsi="Times New Roman" w:cs="Times New Roman"/>
                <w:sz w:val="28"/>
                <w:szCs w:val="28"/>
                <w:lang w:eastAsia="ru-RU"/>
              </w:rPr>
              <w:t>6.3. Номер документа-основания</w:t>
            </w:r>
            <w:bookmarkEnd w:id="73"/>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номер документа-основания (при наличии).</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74" w:name="sub_10064"/>
            <w:r w:rsidRPr="00093469">
              <w:rPr>
                <w:rFonts w:ascii="Times New Roman" w:eastAsia="Times New Roman" w:hAnsi="Times New Roman" w:cs="Times New Roman"/>
                <w:sz w:val="28"/>
                <w:szCs w:val="28"/>
                <w:lang w:eastAsia="ru-RU"/>
              </w:rPr>
              <w:t>6.4. Дата документа-основания</w:t>
            </w:r>
            <w:bookmarkEnd w:id="74"/>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дата заключения (принятия) документа-основания, дата выдачи исполнительного документа, решения налогового органа.</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75" w:name="sub_10065"/>
            <w:r w:rsidRPr="00093469">
              <w:rPr>
                <w:rFonts w:ascii="Times New Roman" w:eastAsia="Times New Roman" w:hAnsi="Times New Roman" w:cs="Times New Roman"/>
                <w:sz w:val="28"/>
                <w:szCs w:val="28"/>
                <w:lang w:eastAsia="ru-RU"/>
              </w:rPr>
              <w:t>6.5. Срок исполнения</w:t>
            </w:r>
            <w:bookmarkEnd w:id="75"/>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дата завершения исполнения обязательств по документу-основанию.</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76" w:name="sub_10066"/>
            <w:r w:rsidRPr="00093469">
              <w:rPr>
                <w:rFonts w:ascii="Times New Roman" w:eastAsia="Times New Roman" w:hAnsi="Times New Roman" w:cs="Times New Roman"/>
                <w:sz w:val="28"/>
                <w:szCs w:val="28"/>
                <w:lang w:eastAsia="ru-RU"/>
              </w:rPr>
              <w:t>6.6. Предмет по документу-основанию</w:t>
            </w:r>
            <w:bookmarkEnd w:id="76"/>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предмет по документу-основанию.</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При заполнении в </w:t>
            </w:r>
            <w:hyperlink w:anchor="sub_10061" w:history="1">
              <w:r w:rsidRPr="00093469">
                <w:rPr>
                  <w:rFonts w:ascii="Times New Roman" w:eastAsia="Times New Roman" w:hAnsi="Times New Roman" w:cs="Times New Roman"/>
                  <w:sz w:val="28"/>
                  <w:szCs w:val="28"/>
                  <w:lang w:eastAsia="ru-RU"/>
                </w:rPr>
                <w:t>пункте 6.1</w:t>
              </w:r>
            </w:hyperlink>
            <w:r w:rsidRPr="00093469">
              <w:rPr>
                <w:rFonts w:ascii="Times New Roman" w:eastAsia="Times New Roman" w:hAnsi="Times New Roman" w:cs="Times New Roman"/>
                <w:sz w:val="28"/>
                <w:szCs w:val="28"/>
                <w:lang w:eastAsia="ru-RU"/>
              </w:rPr>
              <w:t xml:space="preserve"> настоящей информации значения "контракт", "договор", указывается наименование объекта закупки (поставляемых товаров, выполняемых работ, оказываемых услуг), указанное в контракте (договоре).</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При заполнении в </w:t>
            </w:r>
            <w:hyperlink w:anchor="sub_10061" w:history="1">
              <w:r w:rsidRPr="00093469">
                <w:rPr>
                  <w:rFonts w:ascii="Times New Roman" w:eastAsia="Times New Roman" w:hAnsi="Times New Roman" w:cs="Times New Roman"/>
                  <w:sz w:val="28"/>
                  <w:szCs w:val="28"/>
                  <w:lang w:eastAsia="ru-RU"/>
                </w:rPr>
                <w:t>пункте 6.1</w:t>
              </w:r>
            </w:hyperlink>
            <w:r w:rsidRPr="00093469">
              <w:rPr>
                <w:rFonts w:ascii="Times New Roman" w:eastAsia="Times New Roman" w:hAnsi="Times New Roman" w:cs="Times New Roman"/>
                <w:sz w:val="28"/>
                <w:szCs w:val="28"/>
                <w:lang w:eastAsia="ru-RU"/>
              </w:rPr>
              <w:t xml:space="preserve"> настоящей информации значения "соглашение" или "нормативный правовой акт" указывается наименование цели предоставления, целевого направления, направления расходования субсидии, бюджетных инвестиций, межбюджетного трансферта или средств.</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77" w:name="sub_10067"/>
            <w:r w:rsidRPr="00093469">
              <w:rPr>
                <w:rFonts w:ascii="Times New Roman" w:eastAsia="Times New Roman" w:hAnsi="Times New Roman" w:cs="Times New Roman"/>
                <w:sz w:val="28"/>
                <w:szCs w:val="28"/>
                <w:lang w:eastAsia="ru-RU"/>
              </w:rPr>
              <w:t>6.7. Признак казначейского сопровождения</w:t>
            </w:r>
            <w:bookmarkEnd w:id="77"/>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Указывается признак казначейского сопровождения "Да" - в случае осуществления Управлением в соответствии с законодательством Российской Федерации казначейского сопровождения средств, </w:t>
            </w:r>
            <w:r w:rsidRPr="00093469">
              <w:rPr>
                <w:rFonts w:ascii="Times New Roman" w:eastAsia="Times New Roman" w:hAnsi="Times New Roman" w:cs="Times New Roman"/>
                <w:sz w:val="28"/>
                <w:szCs w:val="28"/>
                <w:lang w:eastAsia="ru-RU"/>
              </w:rPr>
              <w:lastRenderedPageBreak/>
              <w:t>предоставляемых в соответствии с документом-основанием.</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В остальных случаях не заполняется.</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78" w:name="sub_10068"/>
            <w:r w:rsidRPr="00093469">
              <w:rPr>
                <w:rFonts w:ascii="Times New Roman" w:eastAsia="Times New Roman" w:hAnsi="Times New Roman" w:cs="Times New Roman"/>
                <w:sz w:val="28"/>
                <w:szCs w:val="28"/>
                <w:lang w:eastAsia="ru-RU"/>
              </w:rPr>
              <w:lastRenderedPageBreak/>
              <w:t>6.8. Идентификатор</w:t>
            </w:r>
            <w:bookmarkEnd w:id="78"/>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Указывается идентификатор документа-основания при заполнении "Да" в </w:t>
            </w:r>
            <w:hyperlink w:anchor="sub_10067" w:history="1">
              <w:r w:rsidRPr="00093469">
                <w:rPr>
                  <w:rFonts w:ascii="Times New Roman" w:eastAsia="Times New Roman" w:hAnsi="Times New Roman" w:cs="Times New Roman"/>
                  <w:sz w:val="28"/>
                  <w:szCs w:val="28"/>
                  <w:lang w:eastAsia="ru-RU"/>
                </w:rPr>
                <w:t>пункте 6.7</w:t>
              </w:r>
            </w:hyperlink>
            <w:r w:rsidRPr="00093469">
              <w:rPr>
                <w:rFonts w:ascii="Times New Roman" w:eastAsia="Times New Roman" w:hAnsi="Times New Roman" w:cs="Times New Roman"/>
                <w:sz w:val="28"/>
                <w:szCs w:val="28"/>
                <w:lang w:eastAsia="ru-RU"/>
              </w:rPr>
              <w:t>.</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При </w:t>
            </w:r>
            <w:proofErr w:type="spellStart"/>
            <w:r w:rsidRPr="00093469">
              <w:rPr>
                <w:rFonts w:ascii="Times New Roman" w:eastAsia="Times New Roman" w:hAnsi="Times New Roman" w:cs="Times New Roman"/>
                <w:sz w:val="28"/>
                <w:szCs w:val="28"/>
                <w:lang w:eastAsia="ru-RU"/>
              </w:rPr>
              <w:t>незаполнении</w:t>
            </w:r>
            <w:proofErr w:type="spellEnd"/>
            <w:r w:rsidRPr="00093469">
              <w:rPr>
                <w:rFonts w:ascii="Times New Roman" w:eastAsia="Times New Roman" w:hAnsi="Times New Roman" w:cs="Times New Roman"/>
                <w:sz w:val="28"/>
                <w:szCs w:val="28"/>
                <w:lang w:eastAsia="ru-RU"/>
              </w:rPr>
              <w:t xml:space="preserve"> </w:t>
            </w:r>
            <w:hyperlink w:anchor="sub_10067" w:history="1">
              <w:r w:rsidRPr="00093469">
                <w:rPr>
                  <w:rFonts w:ascii="Times New Roman" w:eastAsia="Times New Roman" w:hAnsi="Times New Roman" w:cs="Times New Roman"/>
                  <w:sz w:val="28"/>
                  <w:szCs w:val="28"/>
                  <w:lang w:eastAsia="ru-RU"/>
                </w:rPr>
                <w:t>пункта 6.7</w:t>
              </w:r>
            </w:hyperlink>
            <w:r w:rsidRPr="00093469">
              <w:rPr>
                <w:rFonts w:ascii="Times New Roman" w:eastAsia="Times New Roman" w:hAnsi="Times New Roman" w:cs="Times New Roman"/>
                <w:sz w:val="28"/>
                <w:szCs w:val="28"/>
                <w:lang w:eastAsia="ru-RU"/>
              </w:rPr>
              <w:t xml:space="preserve"> идентификатор указывается при наличии.</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79" w:name="sub_10069"/>
            <w:r w:rsidRPr="00093469">
              <w:rPr>
                <w:rFonts w:ascii="Times New Roman" w:eastAsia="Times New Roman" w:hAnsi="Times New Roman" w:cs="Times New Roman"/>
                <w:sz w:val="28"/>
                <w:szCs w:val="28"/>
                <w:lang w:eastAsia="ru-RU"/>
              </w:rPr>
              <w:t>6.9. Уникальный номер реестровой записи в реестре контрактов/реестре соглашений</w:t>
            </w:r>
            <w:bookmarkEnd w:id="79"/>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Указывается уникальный номер реестровой записи в установленном </w:t>
            </w:r>
            <w:hyperlink r:id="rId33" w:history="1">
              <w:r w:rsidRPr="00093469">
                <w:rPr>
                  <w:rFonts w:ascii="Times New Roman" w:eastAsia="Times New Roman" w:hAnsi="Times New Roman" w:cs="Times New Roman"/>
                  <w:sz w:val="28"/>
                  <w:szCs w:val="28"/>
                  <w:lang w:eastAsia="ru-RU"/>
                </w:rPr>
                <w:t>законодательством</w:t>
              </w:r>
            </w:hyperlink>
            <w:r w:rsidRPr="00093469">
              <w:rPr>
                <w:rFonts w:ascii="Times New Roman" w:eastAsia="Times New Roman" w:hAnsi="Times New Roman" w:cs="Times New Roman"/>
                <w:sz w:val="28"/>
                <w:szCs w:val="28"/>
                <w:lang w:eastAsia="ru-RU"/>
              </w:rPr>
              <w:t xml:space="preserve"> Российской Федерации о контрактной системе в сфере закупок товаров, работ, услуг для обеспечения государственных и муниципальных нужд порядке реестре контрактов (далее - реестр контрактов)/реестре соглашений (договоров) о предоставлении субсидий, бюджетных инвестиций, межбюджетных трансфертов (далее - реестр соглашений) (при наличии).</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80" w:name="sub_10610"/>
            <w:r w:rsidRPr="00093469">
              <w:rPr>
                <w:rFonts w:ascii="Times New Roman" w:eastAsia="Times New Roman" w:hAnsi="Times New Roman" w:cs="Times New Roman"/>
                <w:sz w:val="28"/>
                <w:szCs w:val="28"/>
                <w:lang w:eastAsia="ru-RU"/>
              </w:rPr>
              <w:t>6.10. Сумма в валюте обязательства</w:t>
            </w:r>
            <w:bookmarkEnd w:id="80"/>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сумма бюджетного обязательства в соответствии с документом-основанием в единицах валюты, в которой принято бюджетное обязательство, с точностью до второго знака после запятой.</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В случае, если документом-основанием сумма не определена, указывается сумма, рассчитанная получателем средств краевого бюджета, с приложением соответствующего расчета.</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В случае, если документ-основание предусматривает возникновение обязательства перед несколькими контрагентами, то указывается сумма бюджетного обязательства в соответствии с документом-основанием в единицах валюты, в которой принято бюджетное обязательство, с точностью до второго знака после запятой, причитающаяся всем контрагентам, указанным в разделе 2 Сведений о бюджетном обязательстве.</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81" w:name="sub_10611"/>
            <w:r w:rsidRPr="00093469">
              <w:rPr>
                <w:rFonts w:ascii="Times New Roman" w:eastAsia="Times New Roman" w:hAnsi="Times New Roman" w:cs="Times New Roman"/>
                <w:sz w:val="28"/>
                <w:szCs w:val="28"/>
                <w:lang w:eastAsia="ru-RU"/>
              </w:rPr>
              <w:t xml:space="preserve">6.11. Код валюты по </w:t>
            </w:r>
            <w:hyperlink r:id="rId34" w:history="1">
              <w:r w:rsidRPr="00093469">
                <w:rPr>
                  <w:rFonts w:ascii="Times New Roman" w:eastAsia="Times New Roman" w:hAnsi="Times New Roman" w:cs="Times New Roman"/>
                  <w:sz w:val="28"/>
                  <w:szCs w:val="28"/>
                  <w:lang w:eastAsia="ru-RU"/>
                </w:rPr>
                <w:t>ОКВ</w:t>
              </w:r>
            </w:hyperlink>
            <w:bookmarkEnd w:id="81"/>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Указывается код валюты, в которой принято бюджетное обязательство, в соответствии с </w:t>
            </w:r>
            <w:hyperlink r:id="rId35" w:history="1">
              <w:r w:rsidRPr="00093469">
                <w:rPr>
                  <w:rFonts w:ascii="Times New Roman" w:eastAsia="Times New Roman" w:hAnsi="Times New Roman" w:cs="Times New Roman"/>
                  <w:sz w:val="28"/>
                  <w:szCs w:val="28"/>
                  <w:lang w:eastAsia="ru-RU"/>
                </w:rPr>
                <w:t>Общероссийским классификатором</w:t>
              </w:r>
            </w:hyperlink>
            <w:r w:rsidRPr="00093469">
              <w:rPr>
                <w:rFonts w:ascii="Times New Roman" w:eastAsia="Times New Roman" w:hAnsi="Times New Roman" w:cs="Times New Roman"/>
                <w:sz w:val="28"/>
                <w:szCs w:val="28"/>
                <w:lang w:eastAsia="ru-RU"/>
              </w:rPr>
              <w:t xml:space="preserve"> валют. Формируется автоматически после указания наименования валюты в соответствии с Общероссийским классификатором валют.</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lastRenderedPageBreak/>
              <w:t>В случае заключения государственного контракта (договора) указывается код валюты, в которой указывается цена контракта.</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82" w:name="sub_10612"/>
            <w:r w:rsidRPr="00093469">
              <w:rPr>
                <w:rFonts w:ascii="Times New Roman" w:eastAsia="Times New Roman" w:hAnsi="Times New Roman" w:cs="Times New Roman"/>
                <w:sz w:val="28"/>
                <w:szCs w:val="28"/>
                <w:lang w:eastAsia="ru-RU"/>
              </w:rPr>
              <w:lastRenderedPageBreak/>
              <w:t>6.12. Сумма в валюте Российской Федерации всего</w:t>
            </w:r>
            <w:bookmarkEnd w:id="82"/>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сумма бюджетного обязательства в валюте Российской Федерации.</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Если бюджетное обязательство принято в иностранной валюте, его сумма пересчитывается в валюту Российской Федерации по </w:t>
            </w:r>
            <w:hyperlink r:id="rId36" w:history="1">
              <w:r w:rsidRPr="00093469">
                <w:rPr>
                  <w:rFonts w:ascii="Times New Roman" w:eastAsia="Times New Roman" w:hAnsi="Times New Roman" w:cs="Times New Roman"/>
                  <w:sz w:val="28"/>
                  <w:szCs w:val="28"/>
                  <w:lang w:eastAsia="ru-RU"/>
                </w:rPr>
                <w:t>курсу</w:t>
              </w:r>
            </w:hyperlink>
            <w:r w:rsidRPr="00093469">
              <w:rPr>
                <w:rFonts w:ascii="Times New Roman" w:eastAsia="Times New Roman" w:hAnsi="Times New Roman" w:cs="Times New Roman"/>
                <w:sz w:val="28"/>
                <w:szCs w:val="28"/>
                <w:lang w:eastAsia="ru-RU"/>
              </w:rPr>
              <w:t xml:space="preserve"> Центрального банка Российской Федерации на дату, указанную в </w:t>
            </w:r>
            <w:hyperlink w:anchor="sub_10064" w:history="1">
              <w:r w:rsidRPr="00093469">
                <w:rPr>
                  <w:rFonts w:ascii="Times New Roman" w:eastAsia="Times New Roman" w:hAnsi="Times New Roman" w:cs="Times New Roman"/>
                  <w:sz w:val="28"/>
                  <w:szCs w:val="28"/>
                  <w:lang w:eastAsia="ru-RU"/>
                </w:rPr>
                <w:t>пункте 6.4</w:t>
              </w:r>
            </w:hyperlink>
            <w:r w:rsidRPr="00093469">
              <w:rPr>
                <w:rFonts w:ascii="Times New Roman" w:eastAsia="Times New Roman" w:hAnsi="Times New Roman" w:cs="Times New Roman"/>
                <w:sz w:val="28"/>
                <w:szCs w:val="28"/>
                <w:lang w:eastAsia="ru-RU"/>
              </w:rPr>
              <w:t xml:space="preserve"> настоящей информации.</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Сумма в валюте Российской Федерации включает в себя сумму исполненного обязательства прошлых лет, а также сумму обязательства на текущий год и последующие годы.</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83" w:name="sub_10613"/>
            <w:r w:rsidRPr="00093469">
              <w:rPr>
                <w:rFonts w:ascii="Times New Roman" w:eastAsia="Times New Roman" w:hAnsi="Times New Roman" w:cs="Times New Roman"/>
                <w:sz w:val="28"/>
                <w:szCs w:val="28"/>
                <w:lang w:eastAsia="ru-RU"/>
              </w:rPr>
              <w:t>6.13. В том числе сумма казначейского обеспечения обязательств в валюте Российской Федерации</w:t>
            </w:r>
            <w:bookmarkEnd w:id="83"/>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сумма казначейского обеспечения обязательств (далее - казначейское обеспечение) в соответствии с документом-основанием (при наличии).</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84" w:name="sub_10614"/>
            <w:r w:rsidRPr="00093469">
              <w:rPr>
                <w:rFonts w:ascii="Times New Roman" w:eastAsia="Times New Roman" w:hAnsi="Times New Roman" w:cs="Times New Roman"/>
                <w:sz w:val="28"/>
                <w:szCs w:val="28"/>
                <w:lang w:eastAsia="ru-RU"/>
              </w:rPr>
              <w:t>6.14. Процент платежа, требующего подтверждения, от общей суммы бюджетного обязательства</w:t>
            </w:r>
            <w:bookmarkEnd w:id="84"/>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процент платежа, требующего подтверждения, установленный документом-основанием или исчисленный от общей суммы бюджетного обязательства и (или) от размера казначейского обеспечения, предоставляемого для осуществления расчетов, связанных с предварительной оплатой (авансом) по документу-основанию, установленный документом-основанием.</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85" w:name="sub_10615"/>
            <w:r w:rsidRPr="00093469">
              <w:rPr>
                <w:rFonts w:ascii="Times New Roman" w:eastAsia="Times New Roman" w:hAnsi="Times New Roman" w:cs="Times New Roman"/>
                <w:sz w:val="28"/>
                <w:szCs w:val="28"/>
                <w:lang w:eastAsia="ru-RU"/>
              </w:rPr>
              <w:t>6.15. Сумма платежа, требующего подтверждения</w:t>
            </w:r>
            <w:bookmarkEnd w:id="85"/>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сумма платежа, требующего подтверждения, в валюте Российской Федерации, установленная документом-основанием или исчисленная от общей суммы бюджетного обязательства.</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Если условиями документа-основания предусмотрено применение казначейского обеспечения, то указывается сумма казначейского обеспечения, предоставляемого для осуществления расчетов, связанных с предварительной оплатой, установленная документом-основанием.</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86" w:name="sub_10616"/>
            <w:r w:rsidRPr="00093469">
              <w:rPr>
                <w:rFonts w:ascii="Times New Roman" w:eastAsia="Times New Roman" w:hAnsi="Times New Roman" w:cs="Times New Roman"/>
                <w:sz w:val="28"/>
                <w:szCs w:val="28"/>
                <w:lang w:eastAsia="ru-RU"/>
              </w:rPr>
              <w:t xml:space="preserve">6.16. Номер уведомления о поступлении исполнительного документа/решения налогового </w:t>
            </w:r>
            <w:r w:rsidRPr="00093469">
              <w:rPr>
                <w:rFonts w:ascii="Times New Roman" w:eastAsia="Times New Roman" w:hAnsi="Times New Roman" w:cs="Times New Roman"/>
                <w:sz w:val="28"/>
                <w:szCs w:val="28"/>
                <w:lang w:eastAsia="ru-RU"/>
              </w:rPr>
              <w:lastRenderedPageBreak/>
              <w:t>органа</w:t>
            </w:r>
            <w:bookmarkEnd w:id="86"/>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lastRenderedPageBreak/>
              <w:t xml:space="preserve">При заполнении в </w:t>
            </w:r>
            <w:hyperlink w:anchor="sub_10061" w:history="1">
              <w:r w:rsidRPr="00093469">
                <w:rPr>
                  <w:rFonts w:ascii="Times New Roman" w:eastAsia="Times New Roman" w:hAnsi="Times New Roman" w:cs="Times New Roman"/>
                  <w:sz w:val="28"/>
                  <w:szCs w:val="28"/>
                  <w:lang w:eastAsia="ru-RU"/>
                </w:rPr>
                <w:t>пункте 6.1</w:t>
              </w:r>
            </w:hyperlink>
            <w:r w:rsidRPr="00093469">
              <w:rPr>
                <w:rFonts w:ascii="Times New Roman" w:eastAsia="Times New Roman" w:hAnsi="Times New Roman" w:cs="Times New Roman"/>
                <w:sz w:val="28"/>
                <w:szCs w:val="28"/>
                <w:lang w:eastAsia="ru-RU"/>
              </w:rPr>
              <w:t xml:space="preserve"> настоящей информации значений "исполнительный документ" или "решение налогового органа" </w:t>
            </w:r>
            <w:r w:rsidRPr="00093469">
              <w:rPr>
                <w:rFonts w:ascii="Times New Roman" w:eastAsia="Times New Roman" w:hAnsi="Times New Roman" w:cs="Times New Roman"/>
                <w:sz w:val="28"/>
                <w:szCs w:val="28"/>
                <w:lang w:eastAsia="ru-RU"/>
              </w:rPr>
              <w:lastRenderedPageBreak/>
              <w:t>указывается номер уведомления Управления о поступлении исполнительного документа (решения налогового органа), направленного должнику.</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87" w:name="sub_10617"/>
            <w:r w:rsidRPr="00093469">
              <w:rPr>
                <w:rFonts w:ascii="Times New Roman" w:eastAsia="Times New Roman" w:hAnsi="Times New Roman" w:cs="Times New Roman"/>
                <w:sz w:val="28"/>
                <w:szCs w:val="28"/>
                <w:lang w:eastAsia="ru-RU"/>
              </w:rPr>
              <w:lastRenderedPageBreak/>
              <w:t>6.17. Дата уведомления о поступлении исполнительного документа/решения налогового органа</w:t>
            </w:r>
            <w:bookmarkEnd w:id="87"/>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При заполнении в </w:t>
            </w:r>
            <w:hyperlink w:anchor="sub_10061" w:history="1">
              <w:r w:rsidRPr="00093469">
                <w:rPr>
                  <w:rFonts w:ascii="Times New Roman" w:eastAsia="Times New Roman" w:hAnsi="Times New Roman" w:cs="Times New Roman"/>
                  <w:sz w:val="28"/>
                  <w:szCs w:val="28"/>
                  <w:lang w:eastAsia="ru-RU"/>
                </w:rPr>
                <w:t>пункте 6.1</w:t>
              </w:r>
            </w:hyperlink>
            <w:r w:rsidRPr="00093469">
              <w:rPr>
                <w:rFonts w:ascii="Times New Roman" w:eastAsia="Times New Roman" w:hAnsi="Times New Roman" w:cs="Times New Roman"/>
                <w:sz w:val="28"/>
                <w:szCs w:val="28"/>
                <w:lang w:eastAsia="ru-RU"/>
              </w:rPr>
              <w:t xml:space="preserve"> настоящей информации значений "исполнительный документ" или "решение налогового органа" указывается дата уведомления Управления о поступлении исполнительного документа (решения налогового органа), направленного должнику.</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88" w:name="sub_10618"/>
            <w:r w:rsidRPr="00093469">
              <w:rPr>
                <w:rFonts w:ascii="Times New Roman" w:eastAsia="Times New Roman" w:hAnsi="Times New Roman" w:cs="Times New Roman"/>
                <w:sz w:val="28"/>
                <w:szCs w:val="28"/>
                <w:lang w:eastAsia="ru-RU"/>
              </w:rPr>
              <w:t xml:space="preserve">6.18. Основание </w:t>
            </w:r>
            <w:proofErr w:type="spellStart"/>
            <w:r w:rsidRPr="00093469">
              <w:rPr>
                <w:rFonts w:ascii="Times New Roman" w:eastAsia="Times New Roman" w:hAnsi="Times New Roman" w:cs="Times New Roman"/>
                <w:sz w:val="28"/>
                <w:szCs w:val="28"/>
                <w:lang w:eastAsia="ru-RU"/>
              </w:rPr>
              <w:t>невключения</w:t>
            </w:r>
            <w:proofErr w:type="spellEnd"/>
            <w:r w:rsidRPr="00093469">
              <w:rPr>
                <w:rFonts w:ascii="Times New Roman" w:eastAsia="Times New Roman" w:hAnsi="Times New Roman" w:cs="Times New Roman"/>
                <w:sz w:val="28"/>
                <w:szCs w:val="28"/>
                <w:lang w:eastAsia="ru-RU"/>
              </w:rPr>
              <w:t xml:space="preserve"> договора (государственного контракта) в реестр контрактов</w:t>
            </w:r>
            <w:bookmarkEnd w:id="88"/>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При заполнении в </w:t>
            </w:r>
            <w:hyperlink w:anchor="sub_10061" w:history="1">
              <w:r w:rsidRPr="00093469">
                <w:rPr>
                  <w:rFonts w:ascii="Times New Roman" w:eastAsia="Times New Roman" w:hAnsi="Times New Roman" w:cs="Times New Roman"/>
                  <w:sz w:val="28"/>
                  <w:szCs w:val="28"/>
                  <w:lang w:eastAsia="ru-RU"/>
                </w:rPr>
                <w:t>пункте 6.1</w:t>
              </w:r>
            </w:hyperlink>
            <w:r w:rsidRPr="00093469">
              <w:rPr>
                <w:rFonts w:ascii="Times New Roman" w:eastAsia="Times New Roman" w:hAnsi="Times New Roman" w:cs="Times New Roman"/>
                <w:sz w:val="28"/>
                <w:szCs w:val="28"/>
                <w:lang w:eastAsia="ru-RU"/>
              </w:rPr>
              <w:t xml:space="preserve"> настоящей информации значения "договор" указывается основание </w:t>
            </w:r>
            <w:proofErr w:type="spellStart"/>
            <w:r w:rsidRPr="00093469">
              <w:rPr>
                <w:rFonts w:ascii="Times New Roman" w:eastAsia="Times New Roman" w:hAnsi="Times New Roman" w:cs="Times New Roman"/>
                <w:sz w:val="28"/>
                <w:szCs w:val="28"/>
                <w:lang w:eastAsia="ru-RU"/>
              </w:rPr>
              <w:t>невключения</w:t>
            </w:r>
            <w:proofErr w:type="spellEnd"/>
            <w:r w:rsidRPr="00093469">
              <w:rPr>
                <w:rFonts w:ascii="Times New Roman" w:eastAsia="Times New Roman" w:hAnsi="Times New Roman" w:cs="Times New Roman"/>
                <w:sz w:val="28"/>
                <w:szCs w:val="28"/>
                <w:lang w:eastAsia="ru-RU"/>
              </w:rPr>
              <w:t xml:space="preserve"> договора (контракта) в реестр контрактов.</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При заполнении данной графы необходимо указать номер статьи, пункта, подпункта федерального закона "О контрактной системе в сфере закупок товаров, работ, услуг для обеспечения государственных и муниципальных нужд".</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89" w:name="sub_10007"/>
            <w:r w:rsidRPr="00093469">
              <w:rPr>
                <w:rFonts w:ascii="Times New Roman" w:eastAsia="Times New Roman" w:hAnsi="Times New Roman" w:cs="Times New Roman"/>
                <w:sz w:val="28"/>
                <w:szCs w:val="28"/>
                <w:lang w:eastAsia="ru-RU"/>
              </w:rPr>
              <w:t>7.Реквизиты контрагента/взыскателя по исполнительному документу/решению налогового органа</w:t>
            </w:r>
            <w:bookmarkEnd w:id="89"/>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Допускается наличие нескольких контрагентов.</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90" w:name="sub_10071"/>
            <w:r w:rsidRPr="00093469">
              <w:rPr>
                <w:rFonts w:ascii="Times New Roman" w:eastAsia="Times New Roman" w:hAnsi="Times New Roman" w:cs="Times New Roman"/>
                <w:sz w:val="28"/>
                <w:szCs w:val="28"/>
                <w:lang w:eastAsia="ru-RU"/>
              </w:rPr>
              <w:t>7.1. Наименование юридического лица/фамилия, имя, отчество физического лица</w:t>
            </w:r>
            <w:bookmarkEnd w:id="90"/>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наименование поставщика (подрядчика, исполнителя, получателя денежных средств) по документу-основанию (далее - контрагент) в соответствии со сведениями Единого государственного реестра юридических лиц (далее - ЕГРЮЛ) на основании документа-основания, фамилия, имя, отчество физического лица на основании документа-основания.</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В случае если информация о контрагенте содержится в Сводном реестре, указывается наименование контрагента, соответствующее сведениям, включенным в Сводный реестр.</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91" w:name="sub_10072"/>
            <w:r w:rsidRPr="00093469">
              <w:rPr>
                <w:rFonts w:ascii="Times New Roman" w:eastAsia="Times New Roman" w:hAnsi="Times New Roman" w:cs="Times New Roman"/>
                <w:sz w:val="28"/>
                <w:szCs w:val="28"/>
                <w:lang w:eastAsia="ru-RU"/>
              </w:rPr>
              <w:t>7.2. Идентификационный номер налогоплательщика (ИНН)</w:t>
            </w:r>
            <w:bookmarkEnd w:id="91"/>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ИНН контрагента в соответствии со сведениями ЕГРЮЛ.</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В случае если информация о контрагенте содержится в Сводном реестре, указывается идентификационный номер </w:t>
            </w:r>
            <w:r w:rsidRPr="00093469">
              <w:rPr>
                <w:rFonts w:ascii="Times New Roman" w:eastAsia="Times New Roman" w:hAnsi="Times New Roman" w:cs="Times New Roman"/>
                <w:sz w:val="28"/>
                <w:szCs w:val="28"/>
                <w:lang w:eastAsia="ru-RU"/>
              </w:rPr>
              <w:lastRenderedPageBreak/>
              <w:t>налогоплательщика, соответствующий сведениям, включенным в Сводный реестр.</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92" w:name="sub_10073"/>
            <w:r w:rsidRPr="00093469">
              <w:rPr>
                <w:rFonts w:ascii="Times New Roman" w:eastAsia="Times New Roman" w:hAnsi="Times New Roman" w:cs="Times New Roman"/>
                <w:sz w:val="28"/>
                <w:szCs w:val="28"/>
                <w:lang w:eastAsia="ru-RU"/>
              </w:rPr>
              <w:lastRenderedPageBreak/>
              <w:t>7.3. Код причины постановки на учет в налоговом органе (КПП)</w:t>
            </w:r>
            <w:bookmarkEnd w:id="92"/>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КПП контрагента в соответствии со сведениями ЕГРЮЛ (при наличии).</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В случае если информация о контрагенте содержится в Сводном реестре, указывается КПП контрагента, соответствующий сведениям, включенным в Сводный реестр.</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93" w:name="sub_10074"/>
            <w:r w:rsidRPr="00093469">
              <w:rPr>
                <w:rFonts w:ascii="Times New Roman" w:eastAsia="Times New Roman" w:hAnsi="Times New Roman" w:cs="Times New Roman"/>
                <w:sz w:val="28"/>
                <w:szCs w:val="28"/>
                <w:lang w:eastAsia="ru-RU"/>
              </w:rPr>
              <w:t>7.4. Код по Сводному реестру</w:t>
            </w:r>
            <w:bookmarkEnd w:id="93"/>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Код по Сводному реестру контрагента указывается автоматически в случае наличия информации о нем в Сводном реестре в соответствии с ИНН и КПП контрагента, указанным в </w:t>
            </w:r>
            <w:hyperlink w:anchor="sub_10072" w:history="1">
              <w:r w:rsidRPr="00093469">
                <w:rPr>
                  <w:rFonts w:ascii="Times New Roman" w:eastAsia="Times New Roman" w:hAnsi="Times New Roman" w:cs="Times New Roman"/>
                  <w:sz w:val="28"/>
                  <w:szCs w:val="28"/>
                  <w:lang w:eastAsia="ru-RU"/>
                </w:rPr>
                <w:t>пунктах 7.2</w:t>
              </w:r>
            </w:hyperlink>
            <w:r w:rsidRPr="00093469">
              <w:rPr>
                <w:rFonts w:ascii="Times New Roman" w:eastAsia="Times New Roman" w:hAnsi="Times New Roman" w:cs="Times New Roman"/>
                <w:sz w:val="28"/>
                <w:szCs w:val="28"/>
                <w:lang w:eastAsia="ru-RU"/>
              </w:rPr>
              <w:t xml:space="preserve"> и </w:t>
            </w:r>
            <w:hyperlink w:anchor="sub_10073" w:history="1">
              <w:r w:rsidRPr="00093469">
                <w:rPr>
                  <w:rFonts w:ascii="Times New Roman" w:eastAsia="Times New Roman" w:hAnsi="Times New Roman" w:cs="Times New Roman"/>
                  <w:sz w:val="28"/>
                  <w:szCs w:val="28"/>
                  <w:lang w:eastAsia="ru-RU"/>
                </w:rPr>
                <w:t>7.3</w:t>
              </w:r>
            </w:hyperlink>
            <w:r w:rsidRPr="00093469">
              <w:rPr>
                <w:rFonts w:ascii="Times New Roman" w:eastAsia="Times New Roman" w:hAnsi="Times New Roman" w:cs="Times New Roman"/>
                <w:sz w:val="28"/>
                <w:szCs w:val="28"/>
                <w:lang w:eastAsia="ru-RU"/>
              </w:rPr>
              <w:t xml:space="preserve"> настоящей информации.</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94" w:name="sub_10075"/>
            <w:r w:rsidRPr="00093469">
              <w:rPr>
                <w:rFonts w:ascii="Times New Roman" w:eastAsia="Times New Roman" w:hAnsi="Times New Roman" w:cs="Times New Roman"/>
                <w:sz w:val="28"/>
                <w:szCs w:val="28"/>
                <w:lang w:eastAsia="ru-RU"/>
              </w:rPr>
              <w:t>7.5. Номер лицевого счета (раздела на лицевом счете)</w:t>
            </w:r>
            <w:bookmarkEnd w:id="94"/>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В случае если операции по исполнению бюджетного обязательства подлежат отражению на лицевом счете, открытом контрагенту в органе Федерального казначейства (финансовом органе субъекта Российской Федерации, финансовом органе муниципального образования, органе управления государственным внебюджетным фондом), указывается номер лицевого счета контрагента в соответствии с документом-основанием.</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Аналитический номер раздела на лицевом счете указывается в случае если операции по исполнению бюджетного обязательства подлежат отражению на лицевом счете, открытом контрагенту в органе Федерального казначейства, для отражения средств, подлежащих в соответствии с законодательством Российской Федерации казначейскому сопровождению, предоставляемых в соответствии с документом-основанием.</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95" w:name="sub_10076"/>
            <w:r w:rsidRPr="00093469">
              <w:rPr>
                <w:rFonts w:ascii="Times New Roman" w:eastAsia="Times New Roman" w:hAnsi="Times New Roman" w:cs="Times New Roman"/>
                <w:sz w:val="28"/>
                <w:szCs w:val="28"/>
                <w:lang w:eastAsia="ru-RU"/>
              </w:rPr>
              <w:t>7.6. Номер банковского (казначейского) счета</w:t>
            </w:r>
            <w:bookmarkEnd w:id="95"/>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номер банковского (казначейского) счета контрагента (при наличии в документе-основании).</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96" w:name="sub_10077"/>
            <w:r w:rsidRPr="00093469">
              <w:rPr>
                <w:rFonts w:ascii="Times New Roman" w:eastAsia="Times New Roman" w:hAnsi="Times New Roman" w:cs="Times New Roman"/>
                <w:sz w:val="28"/>
                <w:szCs w:val="28"/>
                <w:lang w:eastAsia="ru-RU"/>
              </w:rPr>
              <w:t>7.7. Наименование банка (иной организации), в котором (-ой) открыт счет контрагенту</w:t>
            </w:r>
            <w:bookmarkEnd w:id="96"/>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наименование банка контрагента или территориального органа Федерального казначейства (при наличии в документе-основании).</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97" w:name="sub_10078"/>
            <w:r w:rsidRPr="00093469">
              <w:rPr>
                <w:rFonts w:ascii="Times New Roman" w:eastAsia="Times New Roman" w:hAnsi="Times New Roman" w:cs="Times New Roman"/>
                <w:sz w:val="28"/>
                <w:szCs w:val="28"/>
                <w:lang w:eastAsia="ru-RU"/>
              </w:rPr>
              <w:t xml:space="preserve">7.8. </w:t>
            </w:r>
            <w:hyperlink r:id="rId37" w:history="1">
              <w:r w:rsidRPr="00093469">
                <w:rPr>
                  <w:rFonts w:ascii="Times New Roman" w:eastAsia="Times New Roman" w:hAnsi="Times New Roman" w:cs="Times New Roman"/>
                  <w:sz w:val="28"/>
                  <w:szCs w:val="28"/>
                  <w:lang w:eastAsia="ru-RU"/>
                </w:rPr>
                <w:t>БИК</w:t>
              </w:r>
            </w:hyperlink>
            <w:r w:rsidRPr="00093469">
              <w:rPr>
                <w:rFonts w:ascii="Times New Roman" w:eastAsia="Times New Roman" w:hAnsi="Times New Roman" w:cs="Times New Roman"/>
                <w:sz w:val="28"/>
                <w:szCs w:val="28"/>
                <w:lang w:eastAsia="ru-RU"/>
              </w:rPr>
              <w:t xml:space="preserve"> банка</w:t>
            </w:r>
            <w:bookmarkEnd w:id="97"/>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Указывается </w:t>
            </w:r>
            <w:hyperlink r:id="rId38" w:history="1">
              <w:r w:rsidRPr="00093469">
                <w:rPr>
                  <w:rFonts w:ascii="Times New Roman" w:eastAsia="Times New Roman" w:hAnsi="Times New Roman" w:cs="Times New Roman"/>
                  <w:sz w:val="28"/>
                  <w:szCs w:val="28"/>
                  <w:lang w:eastAsia="ru-RU"/>
                </w:rPr>
                <w:t>БИК</w:t>
              </w:r>
            </w:hyperlink>
            <w:r w:rsidRPr="00093469">
              <w:rPr>
                <w:rFonts w:ascii="Times New Roman" w:eastAsia="Times New Roman" w:hAnsi="Times New Roman" w:cs="Times New Roman"/>
                <w:sz w:val="28"/>
                <w:szCs w:val="28"/>
                <w:lang w:eastAsia="ru-RU"/>
              </w:rPr>
              <w:t xml:space="preserve"> банка контрагента (при </w:t>
            </w:r>
            <w:r w:rsidRPr="00093469">
              <w:rPr>
                <w:rFonts w:ascii="Times New Roman" w:eastAsia="Times New Roman" w:hAnsi="Times New Roman" w:cs="Times New Roman"/>
                <w:sz w:val="28"/>
                <w:szCs w:val="28"/>
                <w:lang w:eastAsia="ru-RU"/>
              </w:rPr>
              <w:lastRenderedPageBreak/>
              <w:t>наличии в документе-основании).</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98" w:name="sub_10079"/>
            <w:r w:rsidRPr="00093469">
              <w:rPr>
                <w:rFonts w:ascii="Times New Roman" w:eastAsia="Times New Roman" w:hAnsi="Times New Roman" w:cs="Times New Roman"/>
                <w:sz w:val="28"/>
                <w:szCs w:val="28"/>
                <w:lang w:eastAsia="ru-RU"/>
              </w:rPr>
              <w:lastRenderedPageBreak/>
              <w:t>7.9. Корреспондентский счет банка</w:t>
            </w:r>
            <w:bookmarkEnd w:id="98"/>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корреспондентский счет банка контрагента (при наличии в документе-основании).</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99" w:name="sub_10008"/>
            <w:r w:rsidRPr="00093469">
              <w:rPr>
                <w:rFonts w:ascii="Times New Roman" w:eastAsia="Times New Roman" w:hAnsi="Times New Roman" w:cs="Times New Roman"/>
                <w:sz w:val="28"/>
                <w:szCs w:val="28"/>
                <w:lang w:eastAsia="ru-RU"/>
              </w:rPr>
              <w:t>8. Расшифровка обязательства</w:t>
            </w:r>
            <w:bookmarkEnd w:id="99"/>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100" w:name="sub_10081"/>
            <w:r w:rsidRPr="00093469">
              <w:rPr>
                <w:rFonts w:ascii="Times New Roman" w:eastAsia="Times New Roman" w:hAnsi="Times New Roman" w:cs="Times New Roman"/>
                <w:sz w:val="28"/>
                <w:szCs w:val="28"/>
                <w:lang w:eastAsia="ru-RU"/>
              </w:rPr>
              <w:t>8.1. Наименование объекта капитального строительства или объекта недвижимого имущества (мероприятия по информатизации)</w:t>
            </w:r>
            <w:bookmarkEnd w:id="100"/>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наименование объекта капитального строительства, объекта недвижимого имущества из документа-основания, заключенного (принятого) в целях осуществления капитальных вложений в объекты капитального строительства или объекты недвижимого имущества, наименование мероприятия по информатизации.</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101" w:name="sub_10082"/>
            <w:r w:rsidRPr="00093469">
              <w:rPr>
                <w:rFonts w:ascii="Times New Roman" w:eastAsia="Times New Roman" w:hAnsi="Times New Roman" w:cs="Times New Roman"/>
                <w:sz w:val="28"/>
                <w:szCs w:val="28"/>
                <w:lang w:eastAsia="ru-RU"/>
              </w:rPr>
              <w:t>8.2. Уникальный код объекта капитального строительства или объекта недвижимого имущества (мероприятия по информатизации)</w:t>
            </w:r>
            <w:bookmarkEnd w:id="101"/>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уникальный код объекта капитального строительства или объекта недвижимого имущества (код мероприятия по информатизации).</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102" w:name="sub_10083"/>
            <w:r w:rsidRPr="00093469">
              <w:rPr>
                <w:rFonts w:ascii="Times New Roman" w:eastAsia="Times New Roman" w:hAnsi="Times New Roman" w:cs="Times New Roman"/>
                <w:sz w:val="28"/>
                <w:szCs w:val="28"/>
                <w:lang w:eastAsia="ru-RU"/>
              </w:rPr>
              <w:t>8.3 Наименование вида средств</w:t>
            </w:r>
            <w:bookmarkEnd w:id="102"/>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наименование вида средств, за счет которых должен быть произведен казначейский платеж: средства бюджета.</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В случае постановки на учет бюджетного обязательства, возникшего на основании исполнительного документа или решения налогового органа, указывается на основании информации, представленной должником.</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103" w:name="sub_10084"/>
            <w:r w:rsidRPr="00093469">
              <w:rPr>
                <w:rFonts w:ascii="Times New Roman" w:eastAsia="Times New Roman" w:hAnsi="Times New Roman" w:cs="Times New Roman"/>
                <w:sz w:val="28"/>
                <w:szCs w:val="28"/>
                <w:lang w:eastAsia="ru-RU"/>
              </w:rPr>
              <w:t xml:space="preserve">8.4. Код по </w:t>
            </w:r>
            <w:hyperlink r:id="rId39" w:history="1">
              <w:r w:rsidRPr="00093469">
                <w:rPr>
                  <w:rFonts w:ascii="Times New Roman" w:eastAsia="Times New Roman" w:hAnsi="Times New Roman" w:cs="Times New Roman"/>
                  <w:sz w:val="28"/>
                  <w:szCs w:val="28"/>
                  <w:lang w:eastAsia="ru-RU"/>
                </w:rPr>
                <w:t>БК</w:t>
              </w:r>
            </w:hyperlink>
            <w:bookmarkEnd w:id="103"/>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Указывается код </w:t>
            </w:r>
            <w:hyperlink r:id="rId40" w:history="1">
              <w:r w:rsidRPr="00093469">
                <w:rPr>
                  <w:rFonts w:ascii="Times New Roman" w:eastAsia="Times New Roman" w:hAnsi="Times New Roman" w:cs="Times New Roman"/>
                  <w:sz w:val="28"/>
                  <w:szCs w:val="28"/>
                  <w:lang w:eastAsia="ru-RU"/>
                </w:rPr>
                <w:t>классификации</w:t>
              </w:r>
            </w:hyperlink>
            <w:r w:rsidRPr="00093469">
              <w:rPr>
                <w:rFonts w:ascii="Times New Roman" w:eastAsia="Times New Roman" w:hAnsi="Times New Roman" w:cs="Times New Roman"/>
                <w:sz w:val="28"/>
                <w:szCs w:val="28"/>
                <w:lang w:eastAsia="ru-RU"/>
              </w:rPr>
              <w:t xml:space="preserve"> расходов краевого бюджета в соответствии с предметом документа-основания.</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В случае постановки на учет бюджетного обязательства, возникшего на основании исполнительного документа (решения налогового органа), указывается код классификации расходов краевого бюджета на основании информации, представленной должником.</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104" w:name="sub_10085"/>
            <w:r w:rsidRPr="00093469">
              <w:rPr>
                <w:rFonts w:ascii="Times New Roman" w:eastAsia="Times New Roman" w:hAnsi="Times New Roman" w:cs="Times New Roman"/>
                <w:sz w:val="28"/>
                <w:szCs w:val="28"/>
                <w:lang w:eastAsia="ru-RU"/>
              </w:rPr>
              <w:t>8.5. Признак безусловности обязательства</w:t>
            </w:r>
            <w:bookmarkEnd w:id="104"/>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Указывается значение "безусловное" по бюджетному обязательству, денежное обязательство по которому возникает на основании документа-основания при наступлении сроков проведения платежей (наступление срока проведения платежа, требующего подтверждения по контракту, </w:t>
            </w:r>
            <w:r w:rsidRPr="00093469">
              <w:rPr>
                <w:rFonts w:ascii="Times New Roman" w:eastAsia="Times New Roman" w:hAnsi="Times New Roman" w:cs="Times New Roman"/>
                <w:sz w:val="28"/>
                <w:szCs w:val="28"/>
                <w:lang w:eastAsia="ru-RU"/>
              </w:rPr>
              <w:lastRenderedPageBreak/>
              <w:t>договору, наступление срока перечисления субсидии по соглашению, исполнение решения налогового органа, оплата исполнительного документа, иное).</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значение "условное" по обязательству, денежное обязательство по которому возникает в силу наступления условий, предусмотренных в документе-основании (подписания актов выполненных работ, утверждение отчетов о выполнении условий соглашения о предоставлении субсидии, иное).</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105" w:name="sub_10086"/>
            <w:r w:rsidRPr="00093469">
              <w:rPr>
                <w:rFonts w:ascii="Times New Roman" w:eastAsia="Times New Roman" w:hAnsi="Times New Roman" w:cs="Times New Roman"/>
                <w:sz w:val="28"/>
                <w:szCs w:val="28"/>
                <w:lang w:eastAsia="ru-RU"/>
              </w:rPr>
              <w:lastRenderedPageBreak/>
              <w:t>8.6. Сумма исполненного обязательства прошлых лет в валюте Российской Федерации</w:t>
            </w:r>
            <w:bookmarkEnd w:id="105"/>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исполненная сумма бюджетного обязательства прошлых лет с точностью до второго знака после запятой.</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106" w:name="sub_10087"/>
            <w:r w:rsidRPr="00093469">
              <w:rPr>
                <w:rFonts w:ascii="Times New Roman" w:eastAsia="Times New Roman" w:hAnsi="Times New Roman" w:cs="Times New Roman"/>
                <w:sz w:val="28"/>
                <w:szCs w:val="28"/>
                <w:lang w:eastAsia="ru-RU"/>
              </w:rPr>
              <w:t>8.7. Сумма неисполненного обязательства прошлых лет в валюте Российской Федерации</w:t>
            </w:r>
            <w:bookmarkEnd w:id="106"/>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При внесении изменения в бюджетное обязательство, связанное с переносом неисполненной суммы обязательства прошлых лет на очередной финансовый год, указывается сумма бюджетного обязательства прошлых лет с точностью до второго знака после запятой, подлежащая исполнению в текущем финансовом году.</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107" w:name="sub_10088"/>
            <w:r w:rsidRPr="00093469">
              <w:rPr>
                <w:rFonts w:ascii="Times New Roman" w:eastAsia="Times New Roman" w:hAnsi="Times New Roman" w:cs="Times New Roman"/>
                <w:sz w:val="28"/>
                <w:szCs w:val="28"/>
                <w:lang w:eastAsia="ru-RU"/>
              </w:rPr>
              <w:t>8.8. Сумма на 20____ текущий</w:t>
            </w:r>
            <w:bookmarkEnd w:id="107"/>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финансовый год в валюте Российской Федерации с помесячной разбивкой</w:t>
            </w:r>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В случае постановки на учет (изменения) бюджетного обязательства, возникшего на основании соглашения о предоставлении субсидии юридическому лицу, соглашения о предоставлении межбюджетного трансферта, имеющего целевое назначение, принятия нормативного правового акта о предоставлении субсидии юридическому лицу, нормативного правового акта о предоставлении межбюджетного трансферта, имеющего целевое назначение, указывается размер субсидии, бюджетных инвестиций, межбюджетного трансферта в единицах валюты Российской Федерации с точностью до второго знака после запятой месяца, в котором будет осуществлен платеж.</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В случае постановки на учет (изменения) бюджетного обязательства, возникшего на основании государственного контракта (договора), указывается график платежей с помесячной разбивкой текущего года </w:t>
            </w:r>
            <w:r w:rsidRPr="00093469">
              <w:rPr>
                <w:rFonts w:ascii="Times New Roman" w:eastAsia="Times New Roman" w:hAnsi="Times New Roman" w:cs="Times New Roman"/>
                <w:sz w:val="28"/>
                <w:szCs w:val="28"/>
                <w:lang w:eastAsia="ru-RU"/>
              </w:rPr>
              <w:lastRenderedPageBreak/>
              <w:t>исполнения контракта.</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В случае постановки на учет (изменения) бюджетного обязательства, возникшего на основании исполнительного документа/решения налогового органа, указывается сумма на основании информации, представленной должником.</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108" w:name="sub_10089"/>
            <w:r w:rsidRPr="00093469">
              <w:rPr>
                <w:rFonts w:ascii="Times New Roman" w:eastAsia="Times New Roman" w:hAnsi="Times New Roman" w:cs="Times New Roman"/>
                <w:sz w:val="28"/>
                <w:szCs w:val="28"/>
                <w:lang w:eastAsia="ru-RU"/>
              </w:rPr>
              <w:lastRenderedPageBreak/>
              <w:t>8.9. Сумма в валюте Российской Федерации на плановый период и за пределами планового периода</w:t>
            </w:r>
            <w:bookmarkEnd w:id="108"/>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В случае постановки на учет (изменения) бюджетного обязательства, возникшего на основании соглашения о предоставлении субсидии юридическому лицу, соглашения о предоставлении межбюджетного трансферта, имеющего целевое назначение, принятия нормативного правового акта о предоставлении субсидии юридическому лицу, нормативного правового акта о предоставлении межбюджетного трансферта, имеющего целевое назначение, указывается размер субсидии, бюджетных инвестиций, межбюджетного трансферта в единицах валюты Российской Федерации с точностью до второго знака после запятой.</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В случае постановки на учет (изменения) бюджетного обязательства, возникшего на основании государственного контракта (договора), указывается график платежей по государственному контракту (договору) в валюте Российской Федерации с годовой периодичностью.</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Сумма указывается отдельно на текущий финансовый год, первый, второй год планового периода, и на третий год после текущего финансового года, а также общей суммой на последующие года.</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109" w:name="sub_10810"/>
            <w:r w:rsidRPr="00093469">
              <w:rPr>
                <w:rFonts w:ascii="Times New Roman" w:eastAsia="Times New Roman" w:hAnsi="Times New Roman" w:cs="Times New Roman"/>
                <w:sz w:val="28"/>
                <w:szCs w:val="28"/>
                <w:lang w:eastAsia="ru-RU"/>
              </w:rPr>
              <w:t>8.10. Дата выплаты по исполнительному документу</w:t>
            </w:r>
            <w:bookmarkEnd w:id="109"/>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дата ежемесячной выплаты по исполнению исполнительного документа, если выплаты имеют периодический характер.</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110" w:name="sub_10811"/>
            <w:r w:rsidRPr="00093469">
              <w:rPr>
                <w:rFonts w:ascii="Times New Roman" w:eastAsia="Times New Roman" w:hAnsi="Times New Roman" w:cs="Times New Roman"/>
                <w:sz w:val="28"/>
                <w:szCs w:val="28"/>
                <w:lang w:eastAsia="ru-RU"/>
              </w:rPr>
              <w:t>8.11. Аналитический код</w:t>
            </w:r>
            <w:bookmarkEnd w:id="110"/>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при необходимости:</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аналитический код, присваиваемый Федеральным казначейством субсидиям, субвенциям и иным межбюджетным трансфертам, имеющим целевое значение, предоставляемым из федерального бюджета бюджетам субъектов Российской Федерации;</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lastRenderedPageBreak/>
              <w:t>- дополнительный код классификации расходов краевого бюджета, присваиваемый  и утверждаемый приказом Финансового органа, в случае если источником финансового обеспечения расходов являются собственные денежные средства краевого бюджета.</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111" w:name="sub_10812"/>
            <w:r w:rsidRPr="00093469">
              <w:rPr>
                <w:rFonts w:ascii="Times New Roman" w:eastAsia="Times New Roman" w:hAnsi="Times New Roman" w:cs="Times New Roman"/>
                <w:sz w:val="28"/>
                <w:szCs w:val="28"/>
                <w:lang w:eastAsia="ru-RU"/>
              </w:rPr>
              <w:lastRenderedPageBreak/>
              <w:t>8.12. Примечание</w:t>
            </w:r>
            <w:bookmarkEnd w:id="111"/>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Иная информация, необходимая для постановки бюджетного обязательства на учет.</w:t>
            </w:r>
          </w:p>
        </w:tc>
      </w:tr>
    </w:tbl>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27AC4" w:rsidRPr="00093469" w:rsidRDefault="00327AC4" w:rsidP="00327AC4">
      <w:pPr>
        <w:widowControl w:val="0"/>
        <w:autoSpaceDE w:val="0"/>
        <w:autoSpaceDN w:val="0"/>
        <w:adjustRightInd w:val="0"/>
        <w:spacing w:after="0" w:line="240" w:lineRule="auto"/>
        <w:rPr>
          <w:rFonts w:ascii="Times New Roman" w:eastAsia="Times New Roman" w:hAnsi="Times New Roman" w:cs="Times New Roman"/>
          <w:bCs/>
          <w:sz w:val="28"/>
          <w:szCs w:val="28"/>
          <w:lang w:eastAsia="ru-RU"/>
        </w:rPr>
      </w:pP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53B25" w:rsidRPr="00093469" w:rsidRDefault="00353B25" w:rsidP="00327AC4">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p>
    <w:p w:rsidR="00353B25" w:rsidRPr="00093469" w:rsidRDefault="00353B25" w:rsidP="00327AC4">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p>
    <w:p w:rsidR="00353B25" w:rsidRPr="00093469" w:rsidRDefault="00353B25" w:rsidP="00327AC4">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p>
    <w:p w:rsidR="00353B25" w:rsidRPr="00093469" w:rsidRDefault="00353B25" w:rsidP="00327AC4">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p>
    <w:p w:rsidR="00353B25" w:rsidRPr="00093469" w:rsidRDefault="00353B25" w:rsidP="00327AC4">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p>
    <w:p w:rsidR="00353B25" w:rsidRPr="00093469" w:rsidRDefault="00353B25" w:rsidP="00327AC4">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p>
    <w:p w:rsidR="00353B25" w:rsidRPr="00093469" w:rsidRDefault="00353B25" w:rsidP="00327AC4">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p>
    <w:p w:rsidR="00353B25" w:rsidRPr="00093469" w:rsidRDefault="00353B25" w:rsidP="00327AC4">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p>
    <w:p w:rsidR="00353B25" w:rsidRPr="00093469" w:rsidRDefault="00353B25" w:rsidP="00327AC4">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p>
    <w:p w:rsidR="00353B25" w:rsidRPr="00093469" w:rsidRDefault="00353B25" w:rsidP="00327AC4">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p>
    <w:p w:rsidR="00353B25" w:rsidRPr="00093469" w:rsidRDefault="00353B25" w:rsidP="00327AC4">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p>
    <w:p w:rsidR="00353B25" w:rsidRPr="00093469" w:rsidRDefault="00353B25" w:rsidP="00327AC4">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p>
    <w:p w:rsidR="00353B25" w:rsidRPr="00093469" w:rsidRDefault="00353B25" w:rsidP="00327AC4">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p>
    <w:p w:rsidR="00353B25" w:rsidRPr="00093469" w:rsidRDefault="00353B25" w:rsidP="00327AC4">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p>
    <w:p w:rsidR="00353B25" w:rsidRPr="00093469" w:rsidRDefault="00353B25" w:rsidP="00327AC4">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p>
    <w:p w:rsidR="00353B25" w:rsidRPr="00093469" w:rsidRDefault="00353B25" w:rsidP="00327AC4">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p>
    <w:p w:rsidR="00353B25" w:rsidRPr="00093469" w:rsidRDefault="00353B25" w:rsidP="00327AC4">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p>
    <w:p w:rsidR="00353B25" w:rsidRPr="00093469" w:rsidRDefault="00353B25" w:rsidP="00327AC4">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p>
    <w:p w:rsidR="00353B25" w:rsidRPr="00093469" w:rsidRDefault="00353B25" w:rsidP="00327AC4">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p>
    <w:p w:rsidR="00353B25" w:rsidRPr="00093469" w:rsidRDefault="00353B25" w:rsidP="00327AC4">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p>
    <w:p w:rsidR="00353B25" w:rsidRPr="00093469" w:rsidRDefault="00353B25" w:rsidP="00327AC4">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p>
    <w:p w:rsidR="00353B25" w:rsidRPr="00093469" w:rsidRDefault="00353B25" w:rsidP="00327AC4">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p>
    <w:p w:rsidR="00353B25" w:rsidRPr="00093469" w:rsidRDefault="00353B25" w:rsidP="00327AC4">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p>
    <w:p w:rsidR="00353B25" w:rsidRPr="00093469" w:rsidRDefault="00353B25" w:rsidP="00327AC4">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p>
    <w:p w:rsidR="00353B25" w:rsidRPr="00093469" w:rsidRDefault="00353B25" w:rsidP="00327AC4">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p>
    <w:p w:rsidR="00353B25" w:rsidRPr="00093469" w:rsidRDefault="00353B25" w:rsidP="00327AC4">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p>
    <w:p w:rsidR="00353B25" w:rsidRPr="00093469" w:rsidRDefault="00353B25" w:rsidP="00327AC4">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p>
    <w:p w:rsidR="00353B25" w:rsidRPr="00093469" w:rsidRDefault="00353B25" w:rsidP="00327AC4">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p>
    <w:p w:rsidR="00353B25" w:rsidRPr="00093469" w:rsidRDefault="00353B25" w:rsidP="00327AC4">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p>
    <w:p w:rsidR="00353B25" w:rsidRPr="00093469" w:rsidRDefault="00353B25" w:rsidP="00327AC4">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p>
    <w:p w:rsidR="00353B25" w:rsidRPr="00093469" w:rsidRDefault="00353B25" w:rsidP="00327AC4">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p>
    <w:p w:rsidR="00353B25" w:rsidRPr="00093469" w:rsidRDefault="00353B25" w:rsidP="00327AC4">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p>
    <w:p w:rsidR="00353B25" w:rsidRPr="00093469" w:rsidRDefault="00353B25" w:rsidP="00327AC4">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p>
    <w:p w:rsidR="00327AC4" w:rsidRPr="00093469" w:rsidRDefault="00327AC4" w:rsidP="00327AC4">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093469">
        <w:rPr>
          <w:rFonts w:ascii="Times New Roman" w:eastAsia="Times New Roman" w:hAnsi="Times New Roman" w:cs="Times New Roman"/>
          <w:bCs/>
          <w:sz w:val="28"/>
          <w:szCs w:val="28"/>
          <w:lang w:eastAsia="ru-RU"/>
        </w:rPr>
        <w:lastRenderedPageBreak/>
        <w:t>Приложение 2</w:t>
      </w:r>
      <w:r w:rsidRPr="00093469">
        <w:rPr>
          <w:rFonts w:ascii="Times New Roman" w:eastAsia="Times New Roman" w:hAnsi="Times New Roman" w:cs="Times New Roman"/>
          <w:bCs/>
          <w:sz w:val="28"/>
          <w:szCs w:val="28"/>
          <w:lang w:eastAsia="ru-RU"/>
        </w:rPr>
        <w:br/>
        <w:t xml:space="preserve">к </w:t>
      </w:r>
      <w:hyperlink w:anchor="sub_1000" w:history="1">
        <w:r w:rsidRPr="00093469">
          <w:rPr>
            <w:rFonts w:ascii="Times New Roman" w:eastAsia="Times New Roman" w:hAnsi="Times New Roman" w:cs="Times New Roman"/>
            <w:sz w:val="28"/>
            <w:szCs w:val="28"/>
            <w:lang w:eastAsia="ru-RU"/>
          </w:rPr>
          <w:t>Порядку</w:t>
        </w:r>
      </w:hyperlink>
      <w:r w:rsidRPr="00093469">
        <w:rPr>
          <w:rFonts w:ascii="Times New Roman" w:eastAsia="Times New Roman" w:hAnsi="Times New Roman" w:cs="Times New Roman"/>
          <w:bCs/>
          <w:sz w:val="28"/>
          <w:szCs w:val="28"/>
          <w:lang w:eastAsia="ru-RU"/>
        </w:rPr>
        <w:t xml:space="preserve"> учета бюджетных</w:t>
      </w:r>
      <w:r w:rsidRPr="00093469">
        <w:rPr>
          <w:rFonts w:ascii="Times New Roman" w:eastAsia="Times New Roman" w:hAnsi="Times New Roman" w:cs="Times New Roman"/>
          <w:bCs/>
          <w:sz w:val="28"/>
          <w:szCs w:val="28"/>
          <w:lang w:eastAsia="ru-RU"/>
        </w:rPr>
        <w:br/>
        <w:t>и денежных обязательств получателей средств</w:t>
      </w:r>
      <w:r w:rsidRPr="00093469">
        <w:rPr>
          <w:rFonts w:ascii="Times New Roman" w:eastAsia="Times New Roman" w:hAnsi="Times New Roman" w:cs="Times New Roman"/>
          <w:bCs/>
          <w:sz w:val="28"/>
          <w:szCs w:val="28"/>
          <w:lang w:eastAsia="ru-RU"/>
        </w:rPr>
        <w:br/>
        <w:t>краевого бюджета, утвержденному приказом</w:t>
      </w:r>
      <w:r w:rsidRPr="00093469">
        <w:rPr>
          <w:rFonts w:ascii="Times New Roman" w:eastAsia="Times New Roman" w:hAnsi="Times New Roman" w:cs="Times New Roman"/>
          <w:bCs/>
          <w:sz w:val="28"/>
          <w:szCs w:val="28"/>
          <w:lang w:eastAsia="ru-RU"/>
        </w:rPr>
        <w:br/>
        <w:t>Министерства финансов Камчатского края</w:t>
      </w:r>
      <w:r w:rsidRPr="00093469">
        <w:rPr>
          <w:rFonts w:ascii="Times New Roman" w:eastAsia="Times New Roman" w:hAnsi="Times New Roman" w:cs="Times New Roman"/>
          <w:bCs/>
          <w:sz w:val="28"/>
          <w:szCs w:val="28"/>
          <w:lang w:eastAsia="ru-RU"/>
        </w:rPr>
        <w:br/>
        <w:t>от 27.05. 2019 N 131</w:t>
      </w:r>
    </w:p>
    <w:p w:rsidR="00353B25" w:rsidRPr="00093469" w:rsidRDefault="00353B25" w:rsidP="00327AC4">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sz w:val="28"/>
          <w:szCs w:val="28"/>
          <w:lang w:eastAsia="ru-RU"/>
        </w:rPr>
      </w:pPr>
    </w:p>
    <w:p w:rsidR="00327AC4" w:rsidRPr="00093469" w:rsidRDefault="00327AC4" w:rsidP="00327AC4">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sz w:val="28"/>
          <w:szCs w:val="28"/>
          <w:lang w:eastAsia="ru-RU"/>
        </w:rPr>
      </w:pPr>
      <w:r w:rsidRPr="00093469">
        <w:rPr>
          <w:rFonts w:ascii="Times New Roman" w:eastAsia="Times New Roman" w:hAnsi="Times New Roman" w:cs="Times New Roman"/>
          <w:b/>
          <w:bCs/>
          <w:sz w:val="28"/>
          <w:szCs w:val="28"/>
          <w:lang w:eastAsia="ru-RU"/>
        </w:rPr>
        <w:t>Реквизиты</w:t>
      </w:r>
      <w:r w:rsidRPr="00093469">
        <w:rPr>
          <w:rFonts w:ascii="Times New Roman" w:eastAsia="Times New Roman" w:hAnsi="Times New Roman" w:cs="Times New Roman"/>
          <w:b/>
          <w:bCs/>
          <w:sz w:val="28"/>
          <w:szCs w:val="28"/>
          <w:lang w:eastAsia="ru-RU"/>
        </w:rPr>
        <w:br/>
        <w:t>Сведения о денежном обязательстве</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27AC4" w:rsidRPr="00093469" w:rsidRDefault="00327AC4" w:rsidP="00327AC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Единица измерения: руб.</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140"/>
        <w:gridCol w:w="5940"/>
      </w:tblGrid>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Наименование информации (реквизита, показателя)</w:t>
            </w:r>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Правила формирования информации (реквизита, показателя)</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112" w:name="sub_20001"/>
            <w:r w:rsidRPr="00093469">
              <w:rPr>
                <w:rFonts w:ascii="Times New Roman" w:eastAsia="Times New Roman" w:hAnsi="Times New Roman" w:cs="Times New Roman"/>
                <w:sz w:val="28"/>
                <w:szCs w:val="28"/>
                <w:lang w:eastAsia="ru-RU"/>
              </w:rPr>
              <w:t>1. Номер сведений о денежном обязательстве получателя средств краевого  бюджета (далее соответственно Сведения о денежном обязательстве, денежное обязательство)</w:t>
            </w:r>
            <w:bookmarkEnd w:id="112"/>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порядковый номер Сведений о денежном обязательстве.</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113" w:name="sub_20002"/>
            <w:r w:rsidRPr="00093469">
              <w:rPr>
                <w:rFonts w:ascii="Times New Roman" w:eastAsia="Times New Roman" w:hAnsi="Times New Roman" w:cs="Times New Roman"/>
                <w:sz w:val="28"/>
                <w:szCs w:val="28"/>
                <w:lang w:eastAsia="ru-RU"/>
              </w:rPr>
              <w:t>2. Дата Сведений о денежном обязательстве</w:t>
            </w:r>
            <w:bookmarkEnd w:id="113"/>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дата подписания Сведений о денежном обязательстве получателем бюджетных средств.</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114" w:name="sub_20003"/>
            <w:r w:rsidRPr="00093469">
              <w:rPr>
                <w:rFonts w:ascii="Times New Roman" w:eastAsia="Times New Roman" w:hAnsi="Times New Roman" w:cs="Times New Roman"/>
                <w:sz w:val="28"/>
                <w:szCs w:val="28"/>
                <w:lang w:eastAsia="ru-RU"/>
              </w:rPr>
              <w:t>3. Учетный номер денежного обязательства</w:t>
            </w:r>
            <w:bookmarkEnd w:id="114"/>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при внесении изменений в поставленное на учет денежное обязательство.</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учетный номер денежного обязательства, в которое вносятся изменения, присвоенный ему при постановке на учет.</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115" w:name="sub_20004"/>
            <w:r w:rsidRPr="00093469">
              <w:rPr>
                <w:rFonts w:ascii="Times New Roman" w:eastAsia="Times New Roman" w:hAnsi="Times New Roman" w:cs="Times New Roman"/>
                <w:sz w:val="28"/>
                <w:szCs w:val="28"/>
                <w:lang w:eastAsia="ru-RU"/>
              </w:rPr>
              <w:t>4. Учетный номер бюджетного обязательства</w:t>
            </w:r>
            <w:bookmarkEnd w:id="115"/>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учетный номер принятого бюджетного обязательства, денежное обязательство, по которому ставится на учет (в денежное обязательство по которому вносятся изменения).</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116" w:name="sub_20005"/>
            <w:r w:rsidRPr="00093469">
              <w:rPr>
                <w:rFonts w:ascii="Times New Roman" w:eastAsia="Times New Roman" w:hAnsi="Times New Roman" w:cs="Times New Roman"/>
                <w:sz w:val="28"/>
                <w:szCs w:val="28"/>
                <w:lang w:eastAsia="ru-RU"/>
              </w:rPr>
              <w:t>5. Уникальный код объекта капитального строительства или объекта недвижимого имущества (мероприятия по информатизации)</w:t>
            </w:r>
            <w:bookmarkEnd w:id="116"/>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уникальный код объекта капитального строительства или объекта недвижимого имущества или код мероприятия по информатизации.</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117" w:name="sub_20006"/>
            <w:r w:rsidRPr="00093469">
              <w:rPr>
                <w:rFonts w:ascii="Times New Roman" w:eastAsia="Times New Roman" w:hAnsi="Times New Roman" w:cs="Times New Roman"/>
                <w:sz w:val="28"/>
                <w:szCs w:val="28"/>
                <w:lang w:eastAsia="ru-RU"/>
              </w:rPr>
              <w:t>6. Информация о получателе бюджетных средств</w:t>
            </w:r>
            <w:bookmarkEnd w:id="117"/>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118" w:name="sub_20061"/>
            <w:r w:rsidRPr="00093469">
              <w:rPr>
                <w:rFonts w:ascii="Times New Roman" w:eastAsia="Times New Roman" w:hAnsi="Times New Roman" w:cs="Times New Roman"/>
                <w:sz w:val="28"/>
                <w:szCs w:val="28"/>
                <w:lang w:eastAsia="ru-RU"/>
              </w:rPr>
              <w:t>6.1. Получатель средств</w:t>
            </w:r>
            <w:bookmarkEnd w:id="118"/>
            <w:r w:rsidRPr="00093469">
              <w:rPr>
                <w:rFonts w:ascii="Times New Roman" w:eastAsia="Times New Roman" w:hAnsi="Times New Roman" w:cs="Times New Roman"/>
                <w:sz w:val="28"/>
                <w:szCs w:val="28"/>
                <w:lang w:eastAsia="ru-RU"/>
              </w:rPr>
              <w:t xml:space="preserve"> краевого бюджета</w:t>
            </w:r>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Указывается наименование получателя средств краевого бюджета, соответствующее реестровой записи реестра участников </w:t>
            </w:r>
            <w:r w:rsidRPr="00093469">
              <w:rPr>
                <w:rFonts w:ascii="Times New Roman" w:eastAsia="Times New Roman" w:hAnsi="Times New Roman" w:cs="Times New Roman"/>
                <w:sz w:val="28"/>
                <w:szCs w:val="28"/>
                <w:lang w:eastAsia="ru-RU"/>
              </w:rPr>
              <w:lastRenderedPageBreak/>
              <w:t>бюджетного процесса, а также юридических лиц, не являющихся участниками бюджетного процесса (далее - Сводный реестр).</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119" w:name="sub_20062"/>
            <w:r w:rsidRPr="00093469">
              <w:rPr>
                <w:rFonts w:ascii="Times New Roman" w:eastAsia="Times New Roman" w:hAnsi="Times New Roman" w:cs="Times New Roman"/>
                <w:sz w:val="28"/>
                <w:szCs w:val="28"/>
                <w:lang w:eastAsia="ru-RU"/>
              </w:rPr>
              <w:lastRenderedPageBreak/>
              <w:t>6.2. Код получателя средств краевого бюджета по Сводному реестру</w:t>
            </w:r>
            <w:bookmarkEnd w:id="119"/>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код получателя средств краевого бюджета.</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120" w:name="sub_20063"/>
            <w:r w:rsidRPr="00093469">
              <w:rPr>
                <w:rFonts w:ascii="Times New Roman" w:eastAsia="Times New Roman" w:hAnsi="Times New Roman" w:cs="Times New Roman"/>
                <w:sz w:val="28"/>
                <w:szCs w:val="28"/>
                <w:lang w:eastAsia="ru-RU"/>
              </w:rPr>
              <w:t>6.3. Номер лицевого счета</w:t>
            </w:r>
            <w:bookmarkEnd w:id="120"/>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номер соответствующего лицевого счета получателя средств краевого бюджета.</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121" w:name="sub_20064"/>
            <w:r w:rsidRPr="00093469">
              <w:rPr>
                <w:rFonts w:ascii="Times New Roman" w:eastAsia="Times New Roman" w:hAnsi="Times New Roman" w:cs="Times New Roman"/>
                <w:sz w:val="28"/>
                <w:szCs w:val="28"/>
                <w:lang w:eastAsia="ru-RU"/>
              </w:rPr>
              <w:t>6.4. Главный распорядитель бюджетных средств</w:t>
            </w:r>
            <w:bookmarkEnd w:id="121"/>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наименование главного распорядителя средств краевого бюджета, соответствующее реестровой записи Сводного реестра.</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122" w:name="sub_20065"/>
            <w:r w:rsidRPr="00093469">
              <w:rPr>
                <w:rFonts w:ascii="Times New Roman" w:eastAsia="Times New Roman" w:hAnsi="Times New Roman" w:cs="Times New Roman"/>
                <w:sz w:val="28"/>
                <w:szCs w:val="28"/>
                <w:lang w:eastAsia="ru-RU"/>
              </w:rPr>
              <w:t xml:space="preserve">6.5. </w:t>
            </w:r>
            <w:hyperlink r:id="rId41" w:history="1">
              <w:r w:rsidRPr="00093469">
                <w:rPr>
                  <w:rFonts w:ascii="Times New Roman" w:eastAsia="Times New Roman" w:hAnsi="Times New Roman" w:cs="Times New Roman"/>
                  <w:sz w:val="28"/>
                  <w:szCs w:val="28"/>
                  <w:lang w:eastAsia="ru-RU"/>
                </w:rPr>
                <w:t>Глава</w:t>
              </w:r>
            </w:hyperlink>
            <w:r w:rsidRPr="00093469">
              <w:rPr>
                <w:rFonts w:ascii="Times New Roman" w:eastAsia="Times New Roman" w:hAnsi="Times New Roman" w:cs="Times New Roman"/>
                <w:sz w:val="28"/>
                <w:szCs w:val="28"/>
                <w:lang w:eastAsia="ru-RU"/>
              </w:rPr>
              <w:t xml:space="preserve"> по БК</w:t>
            </w:r>
            <w:bookmarkEnd w:id="122"/>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Указывается глава главного распорядителя средств краевого бюджета по </w:t>
            </w:r>
            <w:hyperlink r:id="rId42" w:history="1">
              <w:r w:rsidRPr="00093469">
                <w:rPr>
                  <w:rFonts w:ascii="Times New Roman" w:eastAsia="Times New Roman" w:hAnsi="Times New Roman" w:cs="Times New Roman"/>
                  <w:sz w:val="28"/>
                  <w:szCs w:val="28"/>
                  <w:lang w:eastAsia="ru-RU"/>
                </w:rPr>
                <w:t>бюджетной классификации</w:t>
              </w:r>
            </w:hyperlink>
            <w:r w:rsidRPr="00093469">
              <w:rPr>
                <w:rFonts w:ascii="Times New Roman" w:eastAsia="Times New Roman" w:hAnsi="Times New Roman" w:cs="Times New Roman"/>
                <w:sz w:val="28"/>
                <w:szCs w:val="28"/>
                <w:lang w:eastAsia="ru-RU"/>
              </w:rPr>
              <w:t xml:space="preserve"> Российской Федерации.</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123" w:name="sub_20066"/>
            <w:r w:rsidRPr="00093469">
              <w:rPr>
                <w:rFonts w:ascii="Times New Roman" w:eastAsia="Times New Roman" w:hAnsi="Times New Roman" w:cs="Times New Roman"/>
                <w:sz w:val="28"/>
                <w:szCs w:val="28"/>
                <w:lang w:eastAsia="ru-RU"/>
              </w:rPr>
              <w:t>6.6. Наименование бюджета</w:t>
            </w:r>
            <w:bookmarkEnd w:id="123"/>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наименование бюджета - "бюджет Камчатского края".</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124" w:name="sub_20067"/>
            <w:r w:rsidRPr="00093469">
              <w:rPr>
                <w:rFonts w:ascii="Times New Roman" w:eastAsia="Times New Roman" w:hAnsi="Times New Roman" w:cs="Times New Roman"/>
                <w:sz w:val="28"/>
                <w:szCs w:val="28"/>
                <w:lang w:eastAsia="ru-RU"/>
              </w:rPr>
              <w:t xml:space="preserve">6.7. Код </w:t>
            </w:r>
            <w:hyperlink r:id="rId43" w:history="1">
              <w:r w:rsidRPr="00093469">
                <w:rPr>
                  <w:rFonts w:ascii="Times New Roman" w:eastAsia="Times New Roman" w:hAnsi="Times New Roman" w:cs="Times New Roman"/>
                  <w:sz w:val="28"/>
                  <w:szCs w:val="28"/>
                  <w:lang w:eastAsia="ru-RU"/>
                </w:rPr>
                <w:t>ОКТМО</w:t>
              </w:r>
            </w:hyperlink>
            <w:bookmarkEnd w:id="124"/>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Указывается код по </w:t>
            </w:r>
            <w:hyperlink r:id="rId44" w:history="1">
              <w:r w:rsidRPr="00093469">
                <w:rPr>
                  <w:rFonts w:ascii="Times New Roman" w:eastAsia="Times New Roman" w:hAnsi="Times New Roman" w:cs="Times New Roman"/>
                  <w:sz w:val="28"/>
                  <w:szCs w:val="28"/>
                  <w:lang w:eastAsia="ru-RU"/>
                </w:rPr>
                <w:t>Общероссийскому классификатору</w:t>
              </w:r>
            </w:hyperlink>
            <w:r w:rsidRPr="00093469">
              <w:rPr>
                <w:rFonts w:ascii="Times New Roman" w:eastAsia="Times New Roman" w:hAnsi="Times New Roman" w:cs="Times New Roman"/>
                <w:sz w:val="28"/>
                <w:szCs w:val="28"/>
                <w:lang w:eastAsia="ru-RU"/>
              </w:rPr>
              <w:t xml:space="preserve"> территорий муниципальных образований территориального органа Федерального казначейства, финансового органа субъекта Российской Федерации.</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125" w:name="sub_20068"/>
            <w:r w:rsidRPr="00093469">
              <w:rPr>
                <w:rFonts w:ascii="Times New Roman" w:eastAsia="Times New Roman" w:hAnsi="Times New Roman" w:cs="Times New Roman"/>
                <w:sz w:val="28"/>
                <w:szCs w:val="28"/>
                <w:lang w:eastAsia="ru-RU"/>
              </w:rPr>
              <w:t>6.8. Финансовый орган</w:t>
            </w:r>
            <w:bookmarkEnd w:id="125"/>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наименование финансового органа - "Министерство финансов Камчатского края".</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126" w:name="sub_20069"/>
            <w:r w:rsidRPr="00093469">
              <w:rPr>
                <w:rFonts w:ascii="Times New Roman" w:eastAsia="Times New Roman" w:hAnsi="Times New Roman" w:cs="Times New Roman"/>
                <w:sz w:val="28"/>
                <w:szCs w:val="28"/>
                <w:lang w:eastAsia="ru-RU"/>
              </w:rPr>
              <w:t>6.9. Код по ОКПО</w:t>
            </w:r>
            <w:bookmarkEnd w:id="126"/>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код финансового органа по Общероссийскому классификатору предприятий и организаций.</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127" w:name="sub_20610"/>
            <w:r w:rsidRPr="00093469">
              <w:rPr>
                <w:rFonts w:ascii="Times New Roman" w:eastAsia="Times New Roman" w:hAnsi="Times New Roman" w:cs="Times New Roman"/>
                <w:sz w:val="28"/>
                <w:szCs w:val="28"/>
                <w:lang w:eastAsia="ru-RU"/>
              </w:rPr>
              <w:t>6.10. Территориальный орган Федерального казначейства</w:t>
            </w:r>
            <w:bookmarkEnd w:id="127"/>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наименование органа Федерального казначейства, в котором получателю средств краевого бюджета открыт лицевой счет получателя бюджетных средств (лицевой счет для учета операций по переданным полномочиям получателя бюджетных средств), на котором подлежат отражению операции по учету и исполнению соответствующего денежного обязательства (далее - соответствующий лицевой счет получателя бюджетных средств) – «Управление Федерального казначейства по Камчатскому краю».</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128" w:name="sub_20611"/>
            <w:r w:rsidRPr="00093469">
              <w:rPr>
                <w:rFonts w:ascii="Times New Roman" w:eastAsia="Times New Roman" w:hAnsi="Times New Roman" w:cs="Times New Roman"/>
                <w:sz w:val="28"/>
                <w:szCs w:val="28"/>
                <w:lang w:eastAsia="ru-RU"/>
              </w:rPr>
              <w:t>6.11. Код органа Федерального казначейства (далее - КОФК)</w:t>
            </w:r>
            <w:bookmarkEnd w:id="128"/>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Указывается код органа Федерального казначейства, в котором открыт соответствующий лицевой счет получателя бюджетных средств – первые две цифры КОФК </w:t>
            </w:r>
            <w:r w:rsidRPr="00093469">
              <w:rPr>
                <w:rFonts w:ascii="Times New Roman" w:eastAsia="Times New Roman" w:hAnsi="Times New Roman" w:cs="Times New Roman"/>
                <w:sz w:val="28"/>
                <w:szCs w:val="28"/>
                <w:lang w:eastAsia="ru-RU"/>
              </w:rPr>
              <w:lastRenderedPageBreak/>
              <w:t>имеют значение «38».</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129" w:name="sub_20612"/>
            <w:r w:rsidRPr="00093469">
              <w:rPr>
                <w:rFonts w:ascii="Times New Roman" w:eastAsia="Times New Roman" w:hAnsi="Times New Roman" w:cs="Times New Roman"/>
                <w:sz w:val="28"/>
                <w:szCs w:val="28"/>
                <w:lang w:eastAsia="ru-RU"/>
              </w:rPr>
              <w:lastRenderedPageBreak/>
              <w:t>6.12. Признак платежа, требующего подтверждения</w:t>
            </w:r>
            <w:bookmarkEnd w:id="129"/>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признак платежа, требующего подтверждения. По платежам, требующим подтверждения, указывается "Да", если платеж не требует подтверждения указывается "Нет".</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130" w:name="sub_20007"/>
            <w:r w:rsidRPr="00093469">
              <w:rPr>
                <w:rFonts w:ascii="Times New Roman" w:eastAsia="Times New Roman" w:hAnsi="Times New Roman" w:cs="Times New Roman"/>
                <w:sz w:val="28"/>
                <w:szCs w:val="28"/>
                <w:lang w:eastAsia="ru-RU"/>
              </w:rPr>
              <w:t>7. Реквизиты документа, подтверждающего возникновение денежного обязательства</w:t>
            </w:r>
            <w:bookmarkEnd w:id="130"/>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131" w:name="sub_20071"/>
            <w:r w:rsidRPr="00093469">
              <w:rPr>
                <w:rFonts w:ascii="Times New Roman" w:eastAsia="Times New Roman" w:hAnsi="Times New Roman" w:cs="Times New Roman"/>
                <w:sz w:val="28"/>
                <w:szCs w:val="28"/>
                <w:lang w:eastAsia="ru-RU"/>
              </w:rPr>
              <w:t>7.1. Вид</w:t>
            </w:r>
            <w:bookmarkEnd w:id="131"/>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наименование документа, являющегося основанием для возникновения денежного обязательства.</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132" w:name="sub_20072"/>
            <w:r w:rsidRPr="00093469">
              <w:rPr>
                <w:rFonts w:ascii="Times New Roman" w:eastAsia="Times New Roman" w:hAnsi="Times New Roman" w:cs="Times New Roman"/>
                <w:sz w:val="28"/>
                <w:szCs w:val="28"/>
                <w:lang w:eastAsia="ru-RU"/>
              </w:rPr>
              <w:t>7.2. Номер</w:t>
            </w:r>
            <w:bookmarkEnd w:id="132"/>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номер документа, подтверждающего возникновение денежного обязательства.</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133" w:name="sub_20073"/>
            <w:r w:rsidRPr="00093469">
              <w:rPr>
                <w:rFonts w:ascii="Times New Roman" w:eastAsia="Times New Roman" w:hAnsi="Times New Roman" w:cs="Times New Roman"/>
                <w:sz w:val="28"/>
                <w:szCs w:val="28"/>
                <w:lang w:eastAsia="ru-RU"/>
              </w:rPr>
              <w:t>7.3. Дата</w:t>
            </w:r>
            <w:bookmarkEnd w:id="133"/>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дата документа, подтверждающего возникновение денежного обязательства.</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134" w:name="sub_20074"/>
            <w:r w:rsidRPr="00093469">
              <w:rPr>
                <w:rFonts w:ascii="Times New Roman" w:eastAsia="Times New Roman" w:hAnsi="Times New Roman" w:cs="Times New Roman"/>
                <w:sz w:val="28"/>
                <w:szCs w:val="28"/>
                <w:lang w:eastAsia="ru-RU"/>
              </w:rPr>
              <w:t xml:space="preserve">7.4. Сумма </w:t>
            </w:r>
            <w:bookmarkEnd w:id="134"/>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сумма документа, подтверждающего возникновение денежного обязательства в валюте выплаты.</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135" w:name="sub_20075"/>
            <w:r w:rsidRPr="00093469">
              <w:rPr>
                <w:rFonts w:ascii="Times New Roman" w:eastAsia="Times New Roman" w:hAnsi="Times New Roman" w:cs="Times New Roman"/>
                <w:sz w:val="28"/>
                <w:szCs w:val="28"/>
                <w:lang w:eastAsia="ru-RU"/>
              </w:rPr>
              <w:t>7.5. Предмет</w:t>
            </w:r>
            <w:bookmarkEnd w:id="135"/>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наименование товаров (работ, услуг) в соответствии с документом, подтверждающим возникновение денежного обязательства.</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136" w:name="sub_20076"/>
            <w:r w:rsidRPr="00093469">
              <w:rPr>
                <w:rFonts w:ascii="Times New Roman" w:eastAsia="Times New Roman" w:hAnsi="Times New Roman" w:cs="Times New Roman"/>
                <w:sz w:val="28"/>
                <w:szCs w:val="28"/>
                <w:lang w:eastAsia="ru-RU"/>
              </w:rPr>
              <w:t>7.6. Наименование вида средств</w:t>
            </w:r>
            <w:bookmarkEnd w:id="136"/>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Указывается наименование вида средств, за счет которых должен быть произведен казначейский платеж: средства бюджета. </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В случае постановки на учет денежного обязательства, возникшего на основании исполнительного документа или решения налогового органа, указывается на основании информации, представленной должником.</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137" w:name="sub_20077"/>
            <w:r w:rsidRPr="00093469">
              <w:rPr>
                <w:rFonts w:ascii="Times New Roman" w:eastAsia="Times New Roman" w:hAnsi="Times New Roman" w:cs="Times New Roman"/>
                <w:sz w:val="28"/>
                <w:szCs w:val="28"/>
                <w:lang w:eastAsia="ru-RU"/>
              </w:rPr>
              <w:t xml:space="preserve">7.7. Код по </w:t>
            </w:r>
            <w:hyperlink r:id="rId45" w:history="1">
              <w:r w:rsidRPr="00093469">
                <w:rPr>
                  <w:rFonts w:ascii="Times New Roman" w:eastAsia="Times New Roman" w:hAnsi="Times New Roman" w:cs="Times New Roman"/>
                  <w:sz w:val="28"/>
                  <w:szCs w:val="28"/>
                  <w:lang w:eastAsia="ru-RU"/>
                </w:rPr>
                <w:t>бюджетной классификации</w:t>
              </w:r>
            </w:hyperlink>
            <w:r w:rsidRPr="00093469">
              <w:rPr>
                <w:rFonts w:ascii="Times New Roman" w:eastAsia="Times New Roman" w:hAnsi="Times New Roman" w:cs="Times New Roman"/>
                <w:sz w:val="28"/>
                <w:szCs w:val="28"/>
                <w:lang w:eastAsia="ru-RU"/>
              </w:rPr>
              <w:t xml:space="preserve"> (далее - Код по БК)</w:t>
            </w:r>
            <w:bookmarkEnd w:id="137"/>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Указывается код </w:t>
            </w:r>
            <w:hyperlink r:id="rId46" w:history="1">
              <w:r w:rsidRPr="00093469">
                <w:rPr>
                  <w:rFonts w:ascii="Times New Roman" w:eastAsia="Times New Roman" w:hAnsi="Times New Roman" w:cs="Times New Roman"/>
                  <w:sz w:val="28"/>
                  <w:szCs w:val="28"/>
                  <w:lang w:eastAsia="ru-RU"/>
                </w:rPr>
                <w:t>классификации</w:t>
              </w:r>
            </w:hyperlink>
            <w:r w:rsidRPr="00093469">
              <w:rPr>
                <w:rFonts w:ascii="Times New Roman" w:eastAsia="Times New Roman" w:hAnsi="Times New Roman" w:cs="Times New Roman"/>
                <w:sz w:val="28"/>
                <w:szCs w:val="28"/>
                <w:lang w:eastAsia="ru-RU"/>
              </w:rPr>
              <w:t xml:space="preserve"> расходов краевого бюджета в соответствии с предметом документа-основания.</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В случае постановки на учет денежного обязательства, возникшего на основании исполнительного документа или решения налогового органа, указывается код классификации расходов краевого бюджета на основании информации, представленной должником.</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138" w:name="sub_20078"/>
            <w:r w:rsidRPr="00093469">
              <w:rPr>
                <w:rFonts w:ascii="Times New Roman" w:eastAsia="Times New Roman" w:hAnsi="Times New Roman" w:cs="Times New Roman"/>
                <w:sz w:val="28"/>
                <w:szCs w:val="28"/>
                <w:lang w:eastAsia="ru-RU"/>
              </w:rPr>
              <w:t>7.8. Аналитический код</w:t>
            </w:r>
            <w:bookmarkEnd w:id="138"/>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Указывается при необходимости в дополнение </w:t>
            </w:r>
            <w:r w:rsidRPr="00093469">
              <w:rPr>
                <w:rFonts w:ascii="Times New Roman" w:eastAsia="Times New Roman" w:hAnsi="Times New Roman" w:cs="Times New Roman"/>
                <w:sz w:val="28"/>
                <w:szCs w:val="28"/>
                <w:lang w:eastAsia="ru-RU"/>
              </w:rPr>
              <w:lastRenderedPageBreak/>
              <w:t>к коду по бюджетной классификации плательщика:</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аналитический код, присваиваемый Федеральным казначейством субсидиям, субвенциям и иным межбюджетным трансфертам, имеющим целевое значение, предоставляемым из федерального бюджета бюджетам субъектов Российской Федерации;</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дополнительный код классификации расходов краевого бюджета, присваиваемый  и утверждаемый приказом Финансового органа, в случае если источником финансового обеспечения расходов являются собственные денежные средства краевого бюджета.</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139" w:name="sub_20079"/>
            <w:r w:rsidRPr="00093469">
              <w:rPr>
                <w:rFonts w:ascii="Times New Roman" w:eastAsia="Times New Roman" w:hAnsi="Times New Roman" w:cs="Times New Roman"/>
                <w:sz w:val="28"/>
                <w:szCs w:val="28"/>
                <w:lang w:eastAsia="ru-RU"/>
              </w:rPr>
              <w:lastRenderedPageBreak/>
              <w:t>7.9. Сумма в рублевом эквиваленте всего</w:t>
            </w:r>
            <w:bookmarkEnd w:id="139"/>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сумма денежного обязательства в валюте Российской Федерации.</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Если денежное обязательство принято в иностранной валюте и подлежит оплате в валюте Российской Федерации, его сумма пересчитывается в валюту Российской Федерации по </w:t>
            </w:r>
            <w:hyperlink r:id="rId47" w:history="1">
              <w:r w:rsidRPr="00093469">
                <w:rPr>
                  <w:rFonts w:ascii="Times New Roman" w:eastAsia="Times New Roman" w:hAnsi="Times New Roman" w:cs="Times New Roman"/>
                  <w:sz w:val="28"/>
                  <w:szCs w:val="28"/>
                  <w:lang w:eastAsia="ru-RU"/>
                </w:rPr>
                <w:t>курсу</w:t>
              </w:r>
            </w:hyperlink>
            <w:r w:rsidRPr="00093469">
              <w:rPr>
                <w:rFonts w:ascii="Times New Roman" w:eastAsia="Times New Roman" w:hAnsi="Times New Roman" w:cs="Times New Roman"/>
                <w:sz w:val="28"/>
                <w:szCs w:val="28"/>
                <w:lang w:eastAsia="ru-RU"/>
              </w:rPr>
              <w:t xml:space="preserve"> Центрального банка Российской Федерации на дату, указанную в пункте 7.3 настоящей информации.</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При представлении Сведений о денежном обязательстве для подтверждения казначейского платежа отчетного финансового года указывается сумма платежа, перечисленного и не подтвержденного в отчетном финансовом году.</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140" w:name="sub_20710"/>
            <w:r w:rsidRPr="00093469">
              <w:rPr>
                <w:rFonts w:ascii="Times New Roman" w:eastAsia="Times New Roman" w:hAnsi="Times New Roman" w:cs="Times New Roman"/>
                <w:sz w:val="28"/>
                <w:szCs w:val="28"/>
                <w:lang w:eastAsia="ru-RU"/>
              </w:rPr>
              <w:t>7.10. Код валюты</w:t>
            </w:r>
            <w:bookmarkEnd w:id="140"/>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Указывается код валюты, в которой принято денежное обязательство, в соответствии с </w:t>
            </w:r>
            <w:hyperlink r:id="rId48" w:history="1">
              <w:r w:rsidRPr="00093469">
                <w:rPr>
                  <w:rFonts w:ascii="Times New Roman" w:eastAsia="Times New Roman" w:hAnsi="Times New Roman" w:cs="Times New Roman"/>
                  <w:sz w:val="28"/>
                  <w:szCs w:val="28"/>
                  <w:lang w:eastAsia="ru-RU"/>
                </w:rPr>
                <w:t>Общероссийским классификатором</w:t>
              </w:r>
            </w:hyperlink>
            <w:r w:rsidRPr="00093469">
              <w:rPr>
                <w:rFonts w:ascii="Times New Roman" w:eastAsia="Times New Roman" w:hAnsi="Times New Roman" w:cs="Times New Roman"/>
                <w:sz w:val="28"/>
                <w:szCs w:val="28"/>
                <w:lang w:eastAsia="ru-RU"/>
              </w:rPr>
              <w:t xml:space="preserve"> валют.</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141" w:name="sub_20711"/>
            <w:r w:rsidRPr="00093469">
              <w:rPr>
                <w:rFonts w:ascii="Times New Roman" w:eastAsia="Times New Roman" w:hAnsi="Times New Roman" w:cs="Times New Roman"/>
                <w:sz w:val="28"/>
                <w:szCs w:val="28"/>
                <w:lang w:eastAsia="ru-RU"/>
              </w:rPr>
              <w:t>7.11. в том числе перечислено средств, требующих подтверждения</w:t>
            </w:r>
            <w:bookmarkEnd w:id="141"/>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сумма ранее произведенного в рамках соответствующего бюджетного обязательства платежа, требующего подтверждения, по которому не подтверждена поставка товара (выполнение работ, оказание услуг). Не заполняется, в случае если в кодовой зоне "Признак платежа, требующего подтверждения" указано "Да".</w:t>
            </w:r>
          </w:p>
        </w:tc>
      </w:tr>
      <w:tr w:rsidR="00327AC4" w:rsidRPr="00093469" w:rsidTr="00327AC4">
        <w:tc>
          <w:tcPr>
            <w:tcW w:w="414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142" w:name="sub_20712"/>
            <w:r w:rsidRPr="00093469">
              <w:rPr>
                <w:rFonts w:ascii="Times New Roman" w:eastAsia="Times New Roman" w:hAnsi="Times New Roman" w:cs="Times New Roman"/>
                <w:sz w:val="28"/>
                <w:szCs w:val="28"/>
                <w:lang w:eastAsia="ru-RU"/>
              </w:rPr>
              <w:t>7.12. Срок исполнения</w:t>
            </w:r>
            <w:bookmarkEnd w:id="142"/>
          </w:p>
        </w:tc>
        <w:tc>
          <w:tcPr>
            <w:tcW w:w="594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Указывается планируемый срок осуществления кассовой выплаты по денежному обязательству.</w:t>
            </w:r>
          </w:p>
        </w:tc>
      </w:tr>
    </w:tbl>
    <w:p w:rsidR="00327AC4" w:rsidRPr="00093469" w:rsidRDefault="00327AC4" w:rsidP="00327AC4">
      <w:pPr>
        <w:widowControl w:val="0"/>
        <w:autoSpaceDE w:val="0"/>
        <w:autoSpaceDN w:val="0"/>
        <w:adjustRightInd w:val="0"/>
        <w:spacing w:after="0" w:line="240" w:lineRule="auto"/>
        <w:rPr>
          <w:rFonts w:ascii="Times New Roman" w:eastAsia="Times New Roman" w:hAnsi="Times New Roman" w:cs="Times New Roman"/>
          <w:bCs/>
          <w:sz w:val="28"/>
          <w:szCs w:val="28"/>
          <w:lang w:eastAsia="ru-RU"/>
        </w:rPr>
      </w:pP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27AC4" w:rsidRPr="00093469" w:rsidRDefault="00327AC4" w:rsidP="00353B25">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093469">
        <w:rPr>
          <w:rFonts w:ascii="Times New Roman" w:eastAsia="Times New Roman" w:hAnsi="Times New Roman" w:cs="Times New Roman"/>
          <w:bCs/>
          <w:sz w:val="28"/>
          <w:szCs w:val="28"/>
          <w:lang w:eastAsia="ru-RU"/>
        </w:rPr>
        <w:t>Приложение 3</w:t>
      </w:r>
      <w:r w:rsidRPr="00093469">
        <w:rPr>
          <w:rFonts w:ascii="Times New Roman" w:eastAsia="Times New Roman" w:hAnsi="Times New Roman" w:cs="Times New Roman"/>
          <w:bCs/>
          <w:sz w:val="28"/>
          <w:szCs w:val="28"/>
          <w:lang w:eastAsia="ru-RU"/>
        </w:rPr>
        <w:br/>
        <w:t xml:space="preserve">к </w:t>
      </w:r>
      <w:hyperlink w:anchor="sub_1000" w:history="1">
        <w:r w:rsidRPr="00093469">
          <w:rPr>
            <w:rFonts w:ascii="Times New Roman" w:eastAsia="Times New Roman" w:hAnsi="Times New Roman" w:cs="Times New Roman"/>
            <w:sz w:val="28"/>
            <w:szCs w:val="28"/>
            <w:lang w:eastAsia="ru-RU"/>
          </w:rPr>
          <w:t>Порядку</w:t>
        </w:r>
      </w:hyperlink>
      <w:r w:rsidRPr="00093469">
        <w:rPr>
          <w:rFonts w:ascii="Times New Roman" w:eastAsia="Times New Roman" w:hAnsi="Times New Roman" w:cs="Times New Roman"/>
          <w:bCs/>
          <w:sz w:val="28"/>
          <w:szCs w:val="28"/>
          <w:lang w:eastAsia="ru-RU"/>
        </w:rPr>
        <w:t xml:space="preserve"> учета бюджетных и денежных</w:t>
      </w:r>
      <w:r w:rsidRPr="00093469">
        <w:rPr>
          <w:rFonts w:ascii="Times New Roman" w:eastAsia="Times New Roman" w:hAnsi="Times New Roman" w:cs="Times New Roman"/>
          <w:bCs/>
          <w:sz w:val="28"/>
          <w:szCs w:val="28"/>
          <w:lang w:eastAsia="ru-RU"/>
        </w:rPr>
        <w:br/>
        <w:t>обязательств получателей средств краевого</w:t>
      </w:r>
      <w:r w:rsidRPr="00093469">
        <w:rPr>
          <w:rFonts w:ascii="Times New Roman" w:eastAsia="Times New Roman" w:hAnsi="Times New Roman" w:cs="Times New Roman"/>
          <w:bCs/>
          <w:sz w:val="28"/>
          <w:szCs w:val="28"/>
          <w:lang w:eastAsia="ru-RU"/>
        </w:rPr>
        <w:br/>
        <w:t>бюджета, утвержденному приказом Министерства</w:t>
      </w:r>
      <w:r w:rsidRPr="00093469">
        <w:rPr>
          <w:rFonts w:ascii="Times New Roman" w:eastAsia="Times New Roman" w:hAnsi="Times New Roman" w:cs="Times New Roman"/>
          <w:bCs/>
          <w:sz w:val="28"/>
          <w:szCs w:val="28"/>
          <w:lang w:eastAsia="ru-RU"/>
        </w:rPr>
        <w:br/>
        <w:t>финансов Камчатского края</w:t>
      </w:r>
      <w:r w:rsidRPr="00093469">
        <w:rPr>
          <w:rFonts w:ascii="Times New Roman" w:eastAsia="Times New Roman" w:hAnsi="Times New Roman" w:cs="Times New Roman"/>
          <w:bCs/>
          <w:sz w:val="28"/>
          <w:szCs w:val="28"/>
          <w:lang w:eastAsia="ru-RU"/>
        </w:rPr>
        <w:br/>
        <w:t xml:space="preserve"> от 27.05.2019 N 131</w:t>
      </w:r>
    </w:p>
    <w:p w:rsidR="00327AC4" w:rsidRPr="00093469" w:rsidRDefault="00327AC4" w:rsidP="00327AC4">
      <w:pPr>
        <w:widowControl w:val="0"/>
        <w:autoSpaceDE w:val="0"/>
        <w:autoSpaceDN w:val="0"/>
        <w:adjustRightInd w:val="0"/>
        <w:spacing w:after="0" w:line="240" w:lineRule="auto"/>
        <w:jc w:val="right"/>
        <w:rPr>
          <w:rFonts w:ascii="Times New Roman" w:eastAsia="Times New Roman" w:hAnsi="Times New Roman" w:cs="Times New Roman"/>
          <w:b/>
          <w:bCs/>
          <w:sz w:val="28"/>
          <w:szCs w:val="28"/>
          <w:lang w:eastAsia="ru-RU"/>
        </w:rPr>
      </w:pPr>
    </w:p>
    <w:p w:rsidR="00353B25" w:rsidRPr="00093469" w:rsidRDefault="00353B25" w:rsidP="00327AC4">
      <w:pPr>
        <w:widowControl w:val="0"/>
        <w:autoSpaceDE w:val="0"/>
        <w:autoSpaceDN w:val="0"/>
        <w:adjustRightInd w:val="0"/>
        <w:spacing w:after="0" w:line="240" w:lineRule="auto"/>
        <w:jc w:val="right"/>
        <w:rPr>
          <w:rFonts w:ascii="Times New Roman" w:eastAsia="Times New Roman" w:hAnsi="Times New Roman" w:cs="Times New Roman"/>
          <w:b/>
          <w:bCs/>
          <w:sz w:val="28"/>
          <w:szCs w:val="28"/>
          <w:lang w:eastAsia="ru-RU"/>
        </w:rPr>
      </w:pPr>
    </w:p>
    <w:p w:rsidR="00327AC4" w:rsidRPr="00093469" w:rsidRDefault="00327AC4" w:rsidP="00327AC4">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sz w:val="28"/>
          <w:szCs w:val="28"/>
          <w:lang w:eastAsia="ru-RU"/>
        </w:rPr>
      </w:pPr>
      <w:r w:rsidRPr="00093469">
        <w:rPr>
          <w:rFonts w:ascii="Times New Roman" w:eastAsia="Times New Roman" w:hAnsi="Times New Roman" w:cs="Times New Roman"/>
          <w:b/>
          <w:bCs/>
          <w:sz w:val="28"/>
          <w:szCs w:val="28"/>
          <w:lang w:eastAsia="ru-RU"/>
        </w:rPr>
        <w:t>Перечень документов, на основании которых возникают бюджетные обязательства получателей средств краевого бюджета, и документов, подтверждающих возникновение денежных обязательств получателей средств краевого бюджета</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0"/>
        <w:gridCol w:w="4500"/>
        <w:gridCol w:w="4680"/>
      </w:tblGrid>
      <w:tr w:rsidR="00327AC4" w:rsidRPr="00093469" w:rsidTr="00327AC4">
        <w:tc>
          <w:tcPr>
            <w:tcW w:w="90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143" w:name="sub_3001"/>
            <w:r w:rsidRPr="00093469">
              <w:rPr>
                <w:rFonts w:ascii="Times New Roman" w:eastAsia="Times New Roman" w:hAnsi="Times New Roman" w:cs="Times New Roman"/>
                <w:sz w:val="28"/>
                <w:szCs w:val="28"/>
                <w:lang w:eastAsia="ru-RU"/>
              </w:rPr>
              <w:t>N п/п</w:t>
            </w:r>
            <w:bookmarkEnd w:id="143"/>
          </w:p>
        </w:tc>
        <w:tc>
          <w:tcPr>
            <w:tcW w:w="4500" w:type="dxa"/>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Документ, на основании которого возникает бюджетное</w:t>
            </w:r>
          </w:p>
          <w:p w:rsidR="00327AC4" w:rsidRPr="00093469" w:rsidRDefault="00327AC4" w:rsidP="00327AC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обязательство получателя средств краевого бюджета</w:t>
            </w: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Документ, подтверждающий возникновение денежного обязательства получателя средств краевого бюджета</w:t>
            </w:r>
          </w:p>
        </w:tc>
      </w:tr>
      <w:tr w:rsidR="00327AC4" w:rsidRPr="00093469" w:rsidTr="00327AC4">
        <w:tc>
          <w:tcPr>
            <w:tcW w:w="900" w:type="dxa"/>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1</w:t>
            </w:r>
          </w:p>
        </w:tc>
        <w:tc>
          <w:tcPr>
            <w:tcW w:w="4500" w:type="dxa"/>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2</w:t>
            </w: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3</w:t>
            </w:r>
          </w:p>
        </w:tc>
      </w:tr>
      <w:tr w:rsidR="00327AC4" w:rsidRPr="00093469" w:rsidTr="00327AC4">
        <w:tc>
          <w:tcPr>
            <w:tcW w:w="900" w:type="dxa"/>
            <w:vMerge w:val="restart"/>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144" w:name="sub_30004"/>
            <w:r w:rsidRPr="00093469">
              <w:rPr>
                <w:rFonts w:ascii="Times New Roman" w:eastAsia="Times New Roman" w:hAnsi="Times New Roman" w:cs="Times New Roman"/>
                <w:sz w:val="28"/>
                <w:szCs w:val="28"/>
                <w:lang w:eastAsia="ru-RU"/>
              </w:rPr>
              <w:t>1.</w:t>
            </w:r>
            <w:bookmarkEnd w:id="144"/>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val="restart"/>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Государственный контракт (договор) на поставку товаров, выполнение работ, оказание услуг для обеспечения государственных нужд, сведения о котором подлежат включению в реестр контрактов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Акт выполненных работ</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Акт об оказании услуг</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Акт приема-передачи</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Акт о приемке выполненных работ (форма N КС-2)</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Государственный контракт (в случае осуществления авансовых платежей в соответствии с условиями государственного контракта, внесение арендной платы по государственному контракту)</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Справка-расчет или иной документ, являющийся основанием для оплаты неустойки</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Счет</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hyperlink r:id="rId49" w:history="1">
              <w:r w:rsidRPr="00093469">
                <w:rPr>
                  <w:rFonts w:ascii="Times New Roman" w:eastAsia="Times New Roman" w:hAnsi="Times New Roman" w:cs="Times New Roman"/>
                  <w:sz w:val="28"/>
                  <w:szCs w:val="28"/>
                  <w:lang w:eastAsia="ru-RU"/>
                </w:rPr>
                <w:t>Счет-фактура</w:t>
              </w:r>
            </w:hyperlink>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Товарная накладная (унифицированная </w:t>
            </w:r>
            <w:hyperlink r:id="rId50" w:history="1">
              <w:r w:rsidRPr="00093469">
                <w:rPr>
                  <w:rFonts w:ascii="Times New Roman" w:eastAsia="Times New Roman" w:hAnsi="Times New Roman" w:cs="Times New Roman"/>
                  <w:sz w:val="28"/>
                  <w:szCs w:val="28"/>
                  <w:lang w:eastAsia="ru-RU"/>
                </w:rPr>
                <w:t>форма N ТОРГ-12</w:t>
              </w:r>
            </w:hyperlink>
            <w:r w:rsidRPr="00093469">
              <w:rPr>
                <w:rFonts w:ascii="Times New Roman" w:eastAsia="Times New Roman" w:hAnsi="Times New Roman" w:cs="Times New Roman"/>
                <w:sz w:val="28"/>
                <w:szCs w:val="28"/>
                <w:lang w:eastAsia="ru-RU"/>
              </w:rPr>
              <w:t>) (ф. 0330212)</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Универсальный передаточный документ</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Чек</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Иной документ, подтверждающий возникновение денежного </w:t>
            </w:r>
            <w:r w:rsidRPr="00093469">
              <w:rPr>
                <w:rFonts w:ascii="Times New Roman" w:eastAsia="Times New Roman" w:hAnsi="Times New Roman" w:cs="Times New Roman"/>
                <w:sz w:val="28"/>
                <w:szCs w:val="28"/>
                <w:lang w:eastAsia="ru-RU"/>
              </w:rPr>
              <w:lastRenderedPageBreak/>
              <w:t>обязательства получателя средств краевого бюджета (далее - иной документ, подтверждающий возникновение денежного обязательства) по бюджетному обязательству получателя средств краевого бюджета, возникшему на основании государственного контракта</w:t>
            </w:r>
          </w:p>
        </w:tc>
      </w:tr>
      <w:tr w:rsidR="00327AC4" w:rsidRPr="00093469" w:rsidTr="00327AC4">
        <w:tc>
          <w:tcPr>
            <w:tcW w:w="900" w:type="dxa"/>
            <w:vMerge w:val="restart"/>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145" w:name="sub_30005"/>
            <w:r w:rsidRPr="00093469">
              <w:rPr>
                <w:rFonts w:ascii="Times New Roman" w:eastAsia="Times New Roman" w:hAnsi="Times New Roman" w:cs="Times New Roman"/>
                <w:sz w:val="28"/>
                <w:szCs w:val="28"/>
                <w:lang w:eastAsia="ru-RU"/>
              </w:rPr>
              <w:lastRenderedPageBreak/>
              <w:t>2.</w:t>
            </w:r>
            <w:bookmarkEnd w:id="145"/>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val="restart"/>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Государственный контракт (договор) на поставку товаров, выполнение работ, оказание услуг, сведения о котором не подлежат включению в реестры контрактов в соответствии с </w:t>
            </w:r>
            <w:hyperlink r:id="rId51" w:history="1">
              <w:r w:rsidRPr="00093469">
                <w:rPr>
                  <w:rFonts w:ascii="Times New Roman" w:eastAsia="Times New Roman" w:hAnsi="Times New Roman" w:cs="Times New Roman"/>
                  <w:sz w:val="28"/>
                  <w:szCs w:val="28"/>
                  <w:lang w:eastAsia="ru-RU"/>
                </w:rPr>
                <w:t>законодательством</w:t>
              </w:r>
            </w:hyperlink>
            <w:r w:rsidRPr="00093469">
              <w:rPr>
                <w:rFonts w:ascii="Times New Roman" w:eastAsia="Times New Roman" w:hAnsi="Times New Roman" w:cs="Times New Roman"/>
                <w:sz w:val="28"/>
                <w:szCs w:val="28"/>
                <w:lang w:eastAsia="ru-RU"/>
              </w:rPr>
              <w:t xml:space="preserve"> Российской Федерации о контрактной системе в сфере закупок товаров, работ, услуг для обеспечения государственных и муниципальных нужд, международный договор (соглашение) (далее - договор), за исключением договоров, указанных в 11 пункте настоящего перечня</w:t>
            </w: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Акт выполненных работ</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Акт об оказании услуг</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Акт приема-передачи</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Акт о приемке выполненных работ (форма N КС-2)</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Договор (в случае осуществления авансовых платежей в соответствии с условиями договора, внесения арендной платы по договору)</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Справка-расчет или иной документ, являющийся основанием для оплаты неустойки</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Счет</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hyperlink r:id="rId52" w:history="1">
              <w:r w:rsidRPr="00093469">
                <w:rPr>
                  <w:rFonts w:ascii="Times New Roman" w:eastAsia="Times New Roman" w:hAnsi="Times New Roman" w:cs="Times New Roman"/>
                  <w:sz w:val="28"/>
                  <w:szCs w:val="28"/>
                  <w:lang w:eastAsia="ru-RU"/>
                </w:rPr>
                <w:t>Счет-фактура</w:t>
              </w:r>
            </w:hyperlink>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Товарная накладная (унифицированная </w:t>
            </w:r>
            <w:hyperlink r:id="rId53" w:history="1">
              <w:r w:rsidRPr="00093469">
                <w:rPr>
                  <w:rFonts w:ascii="Times New Roman" w:eastAsia="Times New Roman" w:hAnsi="Times New Roman" w:cs="Times New Roman"/>
                  <w:sz w:val="28"/>
                  <w:szCs w:val="28"/>
                  <w:lang w:eastAsia="ru-RU"/>
                </w:rPr>
                <w:t>форма N ТОРГ-12</w:t>
              </w:r>
            </w:hyperlink>
            <w:r w:rsidRPr="00093469">
              <w:rPr>
                <w:rFonts w:ascii="Times New Roman" w:eastAsia="Times New Roman" w:hAnsi="Times New Roman" w:cs="Times New Roman"/>
                <w:sz w:val="28"/>
                <w:szCs w:val="28"/>
                <w:lang w:eastAsia="ru-RU"/>
              </w:rPr>
              <w:t>) (ф. 0330212)</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Универсальный передаточный документ</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Чек</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Иной документ, подтверждающий возникновение денежного обязательства по бюджетному обязательству получателя средств краевого бюджета, возникшему на основании договора</w:t>
            </w:r>
          </w:p>
        </w:tc>
      </w:tr>
      <w:tr w:rsidR="00327AC4" w:rsidRPr="00093469" w:rsidTr="00327AC4">
        <w:tc>
          <w:tcPr>
            <w:tcW w:w="900" w:type="dxa"/>
            <w:vMerge w:val="restart"/>
            <w:tcBorders>
              <w:top w:val="single" w:sz="4" w:space="0" w:color="auto"/>
              <w:bottom w:val="nil"/>
              <w:right w:val="single" w:sz="4" w:space="0" w:color="auto"/>
            </w:tcBorders>
          </w:tcPr>
          <w:p w:rsidR="00327AC4" w:rsidRPr="00093469" w:rsidRDefault="00327AC4" w:rsidP="00327AC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146" w:name="sub_30006"/>
            <w:r w:rsidRPr="00093469">
              <w:rPr>
                <w:rFonts w:ascii="Times New Roman" w:eastAsia="Times New Roman" w:hAnsi="Times New Roman" w:cs="Times New Roman"/>
                <w:sz w:val="28"/>
                <w:szCs w:val="28"/>
                <w:lang w:eastAsia="ru-RU"/>
              </w:rPr>
              <w:t>3.</w:t>
            </w:r>
            <w:bookmarkEnd w:id="146"/>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val="restart"/>
            <w:tcBorders>
              <w:top w:val="single" w:sz="4" w:space="0" w:color="auto"/>
              <w:left w:val="single" w:sz="4" w:space="0" w:color="auto"/>
              <w:bottom w:val="nil"/>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Соглашение о предоставлении из краевого бюджета местному бюджету межбюджетного трансферта в форме субсидии, субвенции, иного межбюджетного трансферта, сведения о котором подлежат либо не подлежат включению в реестр соглашений (договоров) о предоставлении </w:t>
            </w:r>
            <w:r w:rsidRPr="00093469">
              <w:rPr>
                <w:rFonts w:ascii="Times New Roman" w:eastAsia="Times New Roman" w:hAnsi="Times New Roman" w:cs="Times New Roman"/>
                <w:sz w:val="28"/>
                <w:szCs w:val="28"/>
                <w:lang w:eastAsia="ru-RU"/>
              </w:rPr>
              <w:lastRenderedPageBreak/>
              <w:t>субсидий, бюджетных инвестиций, межбюджетных трансфертов (далее - реестр соглашений), межбюджетного трансферта в форме дотации</w:t>
            </w: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lastRenderedPageBreak/>
              <w:t>График перечисления межбюджетного трансферта, предусмотренный соглашением о предоставлении межбюджетного трансферта</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Заявка о перечислении межбюджетного трансферта из краевого бюджета местному бюджету по форме, установленной в </w:t>
            </w:r>
            <w:r w:rsidRPr="00093469">
              <w:rPr>
                <w:rFonts w:ascii="Times New Roman" w:eastAsia="Times New Roman" w:hAnsi="Times New Roman" w:cs="Times New Roman"/>
                <w:sz w:val="28"/>
                <w:szCs w:val="28"/>
                <w:lang w:eastAsia="ru-RU"/>
              </w:rPr>
              <w:lastRenderedPageBreak/>
              <w:t>соответствии с порядком (правилами) предоставления межбюджетного трансферта</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Распоряжение о совершении казначейских платежей (далее - распоряжение), необходимое для оплаты денежных обязательств и документ, подтверждающий возникновение денежных обязательств получателя средств местного бюджета, источником финансового обеспечения которых являются межбюджетные трансферты</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Иной документ, подтверждающий возникновение денежного обязательства по бюджетному обязательству получателя средств краевого бюджета, возникшему на основании соглашения о предоставлении межбюджетного трансферта</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nil"/>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Платежные документы, подтверждающие осуществление расходов местного бюджета по исполнению расходных обязательств муниципального образования, в целях возмещения которых из краевого бюджета предоставляются межбюджетные трансферты (далее - целевые расходы), иные документы, подтверждающие размер и факт поставки товаров, выполнения работ, оказания услуг на сумму целевых расходов</w:t>
            </w:r>
          </w:p>
        </w:tc>
      </w:tr>
      <w:tr w:rsidR="00327AC4" w:rsidRPr="00093469" w:rsidTr="00327AC4">
        <w:tc>
          <w:tcPr>
            <w:tcW w:w="900" w:type="dxa"/>
            <w:vMerge w:val="restart"/>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147" w:name="sub_30007"/>
            <w:r w:rsidRPr="00093469">
              <w:rPr>
                <w:rFonts w:ascii="Times New Roman" w:eastAsia="Times New Roman" w:hAnsi="Times New Roman" w:cs="Times New Roman"/>
                <w:sz w:val="28"/>
                <w:szCs w:val="28"/>
                <w:lang w:eastAsia="ru-RU"/>
              </w:rPr>
              <w:t>4.</w:t>
            </w:r>
            <w:bookmarkEnd w:id="147"/>
          </w:p>
        </w:tc>
        <w:tc>
          <w:tcPr>
            <w:tcW w:w="4500" w:type="dxa"/>
            <w:vMerge w:val="restart"/>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Нормативный правовой акт, предусматривающий предоставление из краевого бюджета бюджету муниципального образования в форме субсидии, субвенции иного межбюджетного трансферта, если порядком (правилами) предоставления указанного межбюджетного </w:t>
            </w:r>
            <w:r w:rsidRPr="00093469">
              <w:rPr>
                <w:rFonts w:ascii="Times New Roman" w:eastAsia="Times New Roman" w:hAnsi="Times New Roman" w:cs="Times New Roman"/>
                <w:sz w:val="28"/>
                <w:szCs w:val="28"/>
                <w:lang w:eastAsia="ru-RU"/>
              </w:rPr>
              <w:lastRenderedPageBreak/>
              <w:t>трансферта не предусмотрено заключение соглашения о предоставлении межбюджетного трансферта (далее - нормативный правовой акт о предоставлении межбюджетного трансферта), сведения о котором подлежат либо не подлежат включению в реестр соглашений, межбюджетного трансферта в форме дотации</w:t>
            </w: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lastRenderedPageBreak/>
              <w:t>Распоряжение о перечислении межбюджетного трансферта из краевого бюджета местному бюджету по форме, установленной в соответствии с порядком (правилами) предоставления указанного межбюджетного трансферта</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Распоряжение, необходимое для </w:t>
            </w:r>
            <w:r w:rsidRPr="00093469">
              <w:rPr>
                <w:rFonts w:ascii="Times New Roman" w:eastAsia="Times New Roman" w:hAnsi="Times New Roman" w:cs="Times New Roman"/>
                <w:sz w:val="28"/>
                <w:szCs w:val="28"/>
                <w:lang w:eastAsia="ru-RU"/>
              </w:rPr>
              <w:lastRenderedPageBreak/>
              <w:t>оплаты денежных обязательств и документ, подтверждающий возникновение денежных обязательств получателя средств местного бюджета, источником финансового обеспечения которых являются межбюджетные трансферты</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Заявка о перечислении межбюджетного трансферта из краевого бюджета местному бюджету по форме, установленной в соответствии с порядком (правилами) предоставления межбюджетного трансферта</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Иной документ, подтверждающий возникновение денежного обязательства по бюджетному обязательству получателя средств краевого бюджета, возникшему на основании нормативного правового акта о предоставлении межбюджетного трансферта, имеющего целевое назначение</w:t>
            </w:r>
          </w:p>
        </w:tc>
      </w:tr>
      <w:tr w:rsidR="00327AC4" w:rsidRPr="00093469" w:rsidTr="00327AC4">
        <w:tc>
          <w:tcPr>
            <w:tcW w:w="900" w:type="dxa"/>
            <w:vMerge w:val="restart"/>
            <w:tcBorders>
              <w:top w:val="single" w:sz="4" w:space="0" w:color="auto"/>
              <w:bottom w:val="nil"/>
              <w:right w:val="single" w:sz="4" w:space="0" w:color="auto"/>
            </w:tcBorders>
          </w:tcPr>
          <w:p w:rsidR="00327AC4" w:rsidRPr="00093469" w:rsidRDefault="00327AC4" w:rsidP="00327AC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148" w:name="sub_30008"/>
            <w:r w:rsidRPr="00093469">
              <w:rPr>
                <w:rFonts w:ascii="Times New Roman" w:eastAsia="Times New Roman" w:hAnsi="Times New Roman" w:cs="Times New Roman"/>
                <w:sz w:val="28"/>
                <w:szCs w:val="28"/>
                <w:lang w:eastAsia="ru-RU"/>
              </w:rPr>
              <w:t>5.</w:t>
            </w:r>
            <w:bookmarkEnd w:id="148"/>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val="restart"/>
            <w:tcBorders>
              <w:top w:val="single" w:sz="4" w:space="0" w:color="auto"/>
              <w:left w:val="single" w:sz="4" w:space="0" w:color="auto"/>
              <w:bottom w:val="nil"/>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Договор (соглашение) о предоставлении субсидии краевому бюджетному или автономному учреждению, сведения о котором подлежат либо не подлежат включению в реестр соглашений</w:t>
            </w: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График перечисления субсидии, предусмотренный договором (соглашением) о предоставлении субсидии краевому бюджетному или автономному учреждению</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Предварительный отчет о выполнении государственного задания</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Заявка о перечислении субсидии краевому бюджетному или автономному учреждению</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nil"/>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Иной документ, подтверждающий возникновение денежного обязательства по бюджетному обязательству получателя средств краевого бюджета, возникшему на основании договора (соглашения) о предоставлении субсидии краевому бюджетному или автономному учреждению</w:t>
            </w:r>
          </w:p>
        </w:tc>
      </w:tr>
      <w:tr w:rsidR="00327AC4" w:rsidRPr="00093469" w:rsidTr="00327AC4">
        <w:tc>
          <w:tcPr>
            <w:tcW w:w="900" w:type="dxa"/>
            <w:vMerge w:val="restart"/>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149" w:name="sub_30009"/>
            <w:r w:rsidRPr="00093469">
              <w:rPr>
                <w:rFonts w:ascii="Times New Roman" w:eastAsia="Times New Roman" w:hAnsi="Times New Roman" w:cs="Times New Roman"/>
                <w:sz w:val="28"/>
                <w:szCs w:val="28"/>
                <w:lang w:eastAsia="ru-RU"/>
              </w:rPr>
              <w:lastRenderedPageBreak/>
              <w:t>6.</w:t>
            </w:r>
            <w:bookmarkEnd w:id="149"/>
          </w:p>
        </w:tc>
        <w:tc>
          <w:tcPr>
            <w:tcW w:w="4500" w:type="dxa"/>
            <w:vMerge w:val="restart"/>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Договор (соглашение) о предоставлении субсидии юридическому лицу, иному юридическому лицу (за исключением субсидии краевому бюджетному или автономному учреждению) или индивидуальному предпринимателю или физическому лицу производителю товаров, работ, услуг или договор, заключенный в связи с предоставлением бюджетных инвестиций юридическому лицу в соответствии с </w:t>
            </w:r>
            <w:hyperlink r:id="rId54" w:history="1">
              <w:r w:rsidRPr="00093469">
                <w:rPr>
                  <w:rFonts w:ascii="Times New Roman" w:eastAsia="Times New Roman" w:hAnsi="Times New Roman" w:cs="Times New Roman"/>
                  <w:sz w:val="28"/>
                  <w:szCs w:val="28"/>
                  <w:lang w:eastAsia="ru-RU"/>
                </w:rPr>
                <w:t>бюджетным законодательством</w:t>
              </w:r>
            </w:hyperlink>
            <w:r w:rsidRPr="00093469">
              <w:rPr>
                <w:rFonts w:ascii="Times New Roman" w:eastAsia="Times New Roman" w:hAnsi="Times New Roman" w:cs="Times New Roman"/>
                <w:sz w:val="28"/>
                <w:szCs w:val="28"/>
                <w:lang w:eastAsia="ru-RU"/>
              </w:rPr>
              <w:t xml:space="preserve"> Российской Федерации (далее - договор (соглашение) о предоставлении субсидии и бюджетных инвестиций юридическому лицу), сведения о котором подлежат либо не подлежат включению в реестр соглашений</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Акт выполненных работ</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Акт об оказании услуг</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Акт приема-передачи</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Договор, заключаемый в рамках исполнения договоров (соглашений) о предоставлении целевых субсидий и бюджетных инвестиций юридическому лицу</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Распоряжение юридического лица (в случае осуществления в соответствии с законодательством Российской Федерации казначейского сопровождения договора (соглашения) о предоставлении субсидии и бюджетных инвестиций юридическому лицу)</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Справка-расчет или иной документ, являющийся основанием для оплаты неустойки</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Счет</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hyperlink r:id="rId55" w:history="1">
              <w:r w:rsidRPr="00093469">
                <w:rPr>
                  <w:rFonts w:ascii="Times New Roman" w:eastAsia="Times New Roman" w:hAnsi="Times New Roman" w:cs="Times New Roman"/>
                  <w:sz w:val="28"/>
                  <w:szCs w:val="28"/>
                  <w:lang w:eastAsia="ru-RU"/>
                </w:rPr>
                <w:t>Счет-фактура</w:t>
              </w:r>
            </w:hyperlink>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Товарная накладная (унифицированная </w:t>
            </w:r>
            <w:hyperlink r:id="rId56" w:history="1">
              <w:r w:rsidRPr="00093469">
                <w:rPr>
                  <w:rFonts w:ascii="Times New Roman" w:eastAsia="Times New Roman" w:hAnsi="Times New Roman" w:cs="Times New Roman"/>
                  <w:sz w:val="28"/>
                  <w:szCs w:val="28"/>
                  <w:lang w:eastAsia="ru-RU"/>
                </w:rPr>
                <w:t>форма N ТОРГ-12</w:t>
              </w:r>
            </w:hyperlink>
            <w:r w:rsidRPr="00093469">
              <w:rPr>
                <w:rFonts w:ascii="Times New Roman" w:eastAsia="Times New Roman" w:hAnsi="Times New Roman" w:cs="Times New Roman"/>
                <w:sz w:val="28"/>
                <w:szCs w:val="28"/>
                <w:lang w:eastAsia="ru-RU"/>
              </w:rPr>
              <w:t>) (ф. 0330212)</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Чек</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В случае предоставления субсидии юридическому лицу на возмещение фактически произведенных расходов (недополученных доходов):</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отчет о выполнении условий, установленных при предоставлении субсидии юридическому лицу, в соответствии с порядком (правилами) предоставления субсидии юридическому лицу;</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документы, подтверждающие фактически произведенные расходы (недополученные доходы) в соответствии с порядком (правилами) предоставления субсидии юридическому лицу;</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 заявка на перечисление субсидии юридическому лицу по форме, </w:t>
            </w:r>
            <w:r w:rsidRPr="00093469">
              <w:rPr>
                <w:rFonts w:ascii="Times New Roman" w:eastAsia="Times New Roman" w:hAnsi="Times New Roman" w:cs="Times New Roman"/>
                <w:sz w:val="28"/>
                <w:szCs w:val="28"/>
                <w:lang w:eastAsia="ru-RU"/>
              </w:rPr>
              <w:lastRenderedPageBreak/>
              <w:t>установленной в соответствии с порядком (правилами) предоставления указанной субсидии (далее - Заявка на перечисление субсидии юридическому лицу) (при наличии).</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Иной документ, подтверждающий возникновение денежного обязательства по бюджетному обязательству получателя средств краевого бюджета, возникшему на основании договора (соглашения) о предоставлении субсидии и бюджетных инвестиций юридическому лицу</w:t>
            </w:r>
          </w:p>
        </w:tc>
      </w:tr>
      <w:tr w:rsidR="00327AC4" w:rsidRPr="00093469" w:rsidTr="00327AC4">
        <w:tc>
          <w:tcPr>
            <w:tcW w:w="900" w:type="dxa"/>
            <w:vMerge w:val="restart"/>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150" w:name="sub_30010"/>
            <w:r w:rsidRPr="00093469">
              <w:rPr>
                <w:rFonts w:ascii="Times New Roman" w:eastAsia="Times New Roman" w:hAnsi="Times New Roman" w:cs="Times New Roman"/>
                <w:sz w:val="28"/>
                <w:szCs w:val="28"/>
                <w:lang w:eastAsia="ru-RU"/>
              </w:rPr>
              <w:t>7.</w:t>
            </w:r>
            <w:bookmarkEnd w:id="150"/>
          </w:p>
        </w:tc>
        <w:tc>
          <w:tcPr>
            <w:tcW w:w="4500" w:type="dxa"/>
            <w:vMerge w:val="restart"/>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Нормативный правовой акт, предусматривающий предоставление субсидии юридическому лицу, если порядком (правилами) предоставления указанной субсидии не предусмотрено заключение договора (соглашения) о предоставлении субсидии юридическому лицу (далее - нормативный правовой акт о предоставлении субсидии юридическому лицу), сведения о котором подлежат либо не подлежат включению в реестр соглашений</w:t>
            </w: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Распоряжение юридического лица (в случае осуществления в соответствии с законодательством Российской Федерации казначейского сопровождения предоставления субсидии юридическому лицу)</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В случае предоставления субсидии юридическому лицу на возмещение фактически произведенных расходов (недополученных доходов):</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отчет о выполнении условий, установленных при предоставлении субсидии юридическому лицу, в соответствии с порядком (правилами) предоставления субсидии юридическому лицу;</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документы, подтверждающие фактически произведенные расходы (недополученные доходы) в соответствии с порядком (правилами) предоставления субсидии юридическому лицу;</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заявка на перечисление субсидии юридическому лицу (при наличии).</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Иной документ, подтверждающий возникновение денежного обязательства по бюджетному обязательству получателя средств </w:t>
            </w:r>
            <w:r w:rsidRPr="00093469">
              <w:rPr>
                <w:rFonts w:ascii="Times New Roman" w:eastAsia="Times New Roman" w:hAnsi="Times New Roman" w:cs="Times New Roman"/>
                <w:sz w:val="28"/>
                <w:szCs w:val="28"/>
                <w:lang w:eastAsia="ru-RU"/>
              </w:rPr>
              <w:lastRenderedPageBreak/>
              <w:t>краевого бюджета, возникшему на основании нормативного правового акта о предоставлении субсидии юридическому лицу.</w:t>
            </w:r>
          </w:p>
        </w:tc>
      </w:tr>
      <w:tr w:rsidR="00327AC4" w:rsidRPr="00093469" w:rsidTr="00327AC4">
        <w:tc>
          <w:tcPr>
            <w:tcW w:w="900" w:type="dxa"/>
            <w:vMerge w:val="restart"/>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151" w:name="sub_30011"/>
            <w:r w:rsidRPr="00093469">
              <w:rPr>
                <w:rFonts w:ascii="Times New Roman" w:eastAsia="Times New Roman" w:hAnsi="Times New Roman" w:cs="Times New Roman"/>
                <w:sz w:val="28"/>
                <w:szCs w:val="28"/>
                <w:lang w:eastAsia="ru-RU"/>
              </w:rPr>
              <w:lastRenderedPageBreak/>
              <w:t>8.</w:t>
            </w:r>
            <w:bookmarkEnd w:id="151"/>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val="restart"/>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Приказ об утверждении Штатного расписания с расчетом годового фонда оплаты труда (иной документ, подтверждающий возникновение бюджетного обязательства, содержащий расчет годового объема оплаты труда (денежного содержания, денежного довольствия)</w:t>
            </w: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Записка-расчет об исчислении среднего заработка при предоставлении отпуска, увольнении и других случаях (</w:t>
            </w:r>
            <w:hyperlink r:id="rId57" w:history="1">
              <w:r w:rsidRPr="00093469">
                <w:rPr>
                  <w:rFonts w:ascii="Times New Roman" w:eastAsia="Times New Roman" w:hAnsi="Times New Roman" w:cs="Times New Roman"/>
                  <w:sz w:val="28"/>
                  <w:szCs w:val="28"/>
                  <w:lang w:eastAsia="ru-RU"/>
                </w:rPr>
                <w:t>ф. 0504425</w:t>
              </w:r>
            </w:hyperlink>
            <w:r w:rsidRPr="00093469">
              <w:rPr>
                <w:rFonts w:ascii="Times New Roman" w:eastAsia="Times New Roman" w:hAnsi="Times New Roman" w:cs="Times New Roman"/>
                <w:sz w:val="28"/>
                <w:szCs w:val="28"/>
                <w:lang w:eastAsia="ru-RU"/>
              </w:rPr>
              <w:t>)</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Расчетно-платежная ведомость (</w:t>
            </w:r>
            <w:hyperlink r:id="rId58" w:history="1">
              <w:r w:rsidRPr="00093469">
                <w:rPr>
                  <w:rFonts w:ascii="Times New Roman" w:eastAsia="Times New Roman" w:hAnsi="Times New Roman" w:cs="Times New Roman"/>
                  <w:sz w:val="28"/>
                  <w:szCs w:val="28"/>
                  <w:lang w:eastAsia="ru-RU"/>
                </w:rPr>
                <w:t>ф. 0504401</w:t>
              </w:r>
            </w:hyperlink>
            <w:r w:rsidRPr="00093469">
              <w:rPr>
                <w:rFonts w:ascii="Times New Roman" w:eastAsia="Times New Roman" w:hAnsi="Times New Roman" w:cs="Times New Roman"/>
                <w:sz w:val="28"/>
                <w:szCs w:val="28"/>
                <w:lang w:eastAsia="ru-RU"/>
              </w:rPr>
              <w:t>)</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Расчетная ведомость (</w:t>
            </w:r>
            <w:hyperlink r:id="rId59" w:history="1">
              <w:r w:rsidRPr="00093469">
                <w:rPr>
                  <w:rFonts w:ascii="Times New Roman" w:eastAsia="Times New Roman" w:hAnsi="Times New Roman" w:cs="Times New Roman"/>
                  <w:sz w:val="28"/>
                  <w:szCs w:val="28"/>
                  <w:lang w:eastAsia="ru-RU"/>
                </w:rPr>
                <w:t>ф. 0504402</w:t>
              </w:r>
            </w:hyperlink>
            <w:r w:rsidRPr="00093469">
              <w:rPr>
                <w:rFonts w:ascii="Times New Roman" w:eastAsia="Times New Roman" w:hAnsi="Times New Roman" w:cs="Times New Roman"/>
                <w:sz w:val="28"/>
                <w:szCs w:val="28"/>
                <w:lang w:eastAsia="ru-RU"/>
              </w:rPr>
              <w:t>)</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Иной документ, подтверждающий возникновение денежного обязательства по бюджетному обязательству получателя средств краевого бюджета, возникшему по реализации трудовых функций работника в соответствии с </w:t>
            </w:r>
            <w:hyperlink r:id="rId60" w:history="1">
              <w:r w:rsidRPr="00093469">
                <w:rPr>
                  <w:rFonts w:ascii="Times New Roman" w:eastAsia="Times New Roman" w:hAnsi="Times New Roman" w:cs="Times New Roman"/>
                  <w:sz w:val="28"/>
                  <w:szCs w:val="28"/>
                  <w:lang w:eastAsia="ru-RU"/>
                </w:rPr>
                <w:t>трудовым законодательством</w:t>
              </w:r>
            </w:hyperlink>
            <w:r w:rsidRPr="00093469">
              <w:rPr>
                <w:rFonts w:ascii="Times New Roman" w:eastAsia="Times New Roman" w:hAnsi="Times New Roman" w:cs="Times New Roman"/>
                <w:sz w:val="28"/>
                <w:szCs w:val="28"/>
                <w:lang w:eastAsia="ru-RU"/>
              </w:rPr>
              <w:t xml:space="preserve"> Российской Федерации, </w:t>
            </w:r>
            <w:hyperlink r:id="rId61" w:history="1">
              <w:r w:rsidRPr="00093469">
                <w:rPr>
                  <w:rFonts w:ascii="Times New Roman" w:eastAsia="Times New Roman" w:hAnsi="Times New Roman" w:cs="Times New Roman"/>
                  <w:sz w:val="28"/>
                  <w:szCs w:val="28"/>
                  <w:lang w:eastAsia="ru-RU"/>
                </w:rPr>
                <w:t>законодательством</w:t>
              </w:r>
            </w:hyperlink>
            <w:r w:rsidRPr="00093469">
              <w:rPr>
                <w:rFonts w:ascii="Times New Roman" w:eastAsia="Times New Roman" w:hAnsi="Times New Roman" w:cs="Times New Roman"/>
                <w:sz w:val="28"/>
                <w:szCs w:val="28"/>
                <w:lang w:eastAsia="ru-RU"/>
              </w:rPr>
              <w:t xml:space="preserve"> о государственной гражданской службе Российской Федерации</w:t>
            </w:r>
          </w:p>
        </w:tc>
      </w:tr>
      <w:tr w:rsidR="00327AC4" w:rsidRPr="00093469" w:rsidTr="00327AC4">
        <w:tc>
          <w:tcPr>
            <w:tcW w:w="900" w:type="dxa"/>
            <w:vMerge w:val="restart"/>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152" w:name="sub_30012"/>
            <w:r w:rsidRPr="00093469">
              <w:rPr>
                <w:rFonts w:ascii="Times New Roman" w:eastAsia="Times New Roman" w:hAnsi="Times New Roman" w:cs="Times New Roman"/>
                <w:sz w:val="28"/>
                <w:szCs w:val="28"/>
                <w:lang w:eastAsia="ru-RU"/>
              </w:rPr>
              <w:t>9.</w:t>
            </w:r>
            <w:bookmarkEnd w:id="152"/>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val="restart"/>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Исполнительный документ (исполнительный лист, судебный приказ) (далее - исполнительный документ)</w:t>
            </w: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Бухгалтерская справка (</w:t>
            </w:r>
            <w:hyperlink r:id="rId62" w:history="1">
              <w:r w:rsidRPr="00093469">
                <w:rPr>
                  <w:rFonts w:ascii="Times New Roman" w:eastAsia="Times New Roman" w:hAnsi="Times New Roman" w:cs="Times New Roman"/>
                  <w:sz w:val="28"/>
                  <w:szCs w:val="28"/>
                  <w:lang w:eastAsia="ru-RU"/>
                </w:rPr>
                <w:t>ф. 0504833</w:t>
              </w:r>
            </w:hyperlink>
            <w:r w:rsidRPr="00093469">
              <w:rPr>
                <w:rFonts w:ascii="Times New Roman" w:eastAsia="Times New Roman" w:hAnsi="Times New Roman" w:cs="Times New Roman"/>
                <w:sz w:val="28"/>
                <w:szCs w:val="28"/>
                <w:lang w:eastAsia="ru-RU"/>
              </w:rPr>
              <w:t>)</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График выплат по исполнительному документу, предусматривающему выплаты периодического характера</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Исполнительный документ</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Справка-расчет</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Иной документ, подтверждающий возникновение денежного обязательства по бюджетному обязательству получателя средств краевого бюджета, возникшему на основании исполнительного документа</w:t>
            </w:r>
          </w:p>
        </w:tc>
      </w:tr>
      <w:tr w:rsidR="00327AC4" w:rsidRPr="00093469" w:rsidTr="00327AC4">
        <w:tc>
          <w:tcPr>
            <w:tcW w:w="900" w:type="dxa"/>
            <w:vMerge w:val="restart"/>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153" w:name="sub_30013"/>
            <w:r w:rsidRPr="00093469">
              <w:rPr>
                <w:rFonts w:ascii="Times New Roman" w:eastAsia="Times New Roman" w:hAnsi="Times New Roman" w:cs="Times New Roman"/>
                <w:sz w:val="28"/>
                <w:szCs w:val="28"/>
                <w:lang w:eastAsia="ru-RU"/>
              </w:rPr>
              <w:t>10.</w:t>
            </w:r>
            <w:bookmarkEnd w:id="153"/>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val="restart"/>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Решение налогового органа о взыскании налога, сбора, пеней и штрафов (далее - решение налогового органа)</w:t>
            </w: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Бухгалтерская справка (</w:t>
            </w:r>
            <w:hyperlink r:id="rId63" w:history="1">
              <w:r w:rsidRPr="00093469">
                <w:rPr>
                  <w:rFonts w:ascii="Times New Roman" w:eastAsia="Times New Roman" w:hAnsi="Times New Roman" w:cs="Times New Roman"/>
                  <w:sz w:val="28"/>
                  <w:szCs w:val="28"/>
                  <w:lang w:eastAsia="ru-RU"/>
                </w:rPr>
                <w:t>ф. 0504833</w:t>
              </w:r>
            </w:hyperlink>
            <w:r w:rsidRPr="00093469">
              <w:rPr>
                <w:rFonts w:ascii="Times New Roman" w:eastAsia="Times New Roman" w:hAnsi="Times New Roman" w:cs="Times New Roman"/>
                <w:sz w:val="28"/>
                <w:szCs w:val="28"/>
                <w:lang w:eastAsia="ru-RU"/>
              </w:rPr>
              <w:t>)</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Решение налогового органа</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Справка-расчет</w:t>
            </w:r>
          </w:p>
        </w:tc>
      </w:tr>
      <w:tr w:rsidR="00327AC4" w:rsidRPr="00093469" w:rsidTr="00327AC4">
        <w:tc>
          <w:tcPr>
            <w:tcW w:w="900" w:type="dxa"/>
            <w:vMerge/>
            <w:tcBorders>
              <w:top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top w:val="single" w:sz="4" w:space="0" w:color="auto"/>
              <w:left w:val="single" w:sz="4" w:space="0" w:color="auto"/>
              <w:bottom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Иной документ, подтверждающий возникновение денежного обязательства по бюджетному обязательству получателя средств краевого бюджета, возникшему на основании решения налогового </w:t>
            </w:r>
            <w:r w:rsidRPr="00093469">
              <w:rPr>
                <w:rFonts w:ascii="Times New Roman" w:eastAsia="Times New Roman" w:hAnsi="Times New Roman" w:cs="Times New Roman"/>
                <w:sz w:val="28"/>
                <w:szCs w:val="28"/>
                <w:lang w:eastAsia="ru-RU"/>
              </w:rPr>
              <w:lastRenderedPageBreak/>
              <w:t>органа</w:t>
            </w:r>
          </w:p>
        </w:tc>
      </w:tr>
      <w:tr w:rsidR="00327AC4" w:rsidRPr="00093469" w:rsidTr="00327AC4">
        <w:tc>
          <w:tcPr>
            <w:tcW w:w="900" w:type="dxa"/>
            <w:vMerge w:val="restart"/>
            <w:tcBorders>
              <w:top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154" w:name="sub_30014"/>
            <w:r w:rsidRPr="00093469">
              <w:rPr>
                <w:rFonts w:ascii="Times New Roman" w:eastAsia="Times New Roman" w:hAnsi="Times New Roman" w:cs="Times New Roman"/>
                <w:sz w:val="28"/>
                <w:szCs w:val="28"/>
                <w:lang w:eastAsia="ru-RU"/>
              </w:rPr>
              <w:lastRenderedPageBreak/>
              <w:t>11.</w:t>
            </w:r>
            <w:bookmarkEnd w:id="154"/>
          </w:p>
        </w:tc>
        <w:tc>
          <w:tcPr>
            <w:tcW w:w="4500" w:type="dxa"/>
            <w:vMerge w:val="restart"/>
            <w:tcBorders>
              <w:top w:val="single" w:sz="4" w:space="0" w:color="auto"/>
              <w:left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Документ, не определенный </w:t>
            </w:r>
            <w:hyperlink w:anchor="sub_30004" w:history="1">
              <w:r w:rsidRPr="00093469">
                <w:rPr>
                  <w:rFonts w:ascii="Times New Roman" w:eastAsia="Times New Roman" w:hAnsi="Times New Roman" w:cs="Times New Roman"/>
                  <w:sz w:val="28"/>
                  <w:szCs w:val="28"/>
                  <w:lang w:eastAsia="ru-RU"/>
                </w:rPr>
                <w:t>пунктами 1 - 10</w:t>
              </w:r>
            </w:hyperlink>
            <w:r w:rsidRPr="00093469">
              <w:rPr>
                <w:rFonts w:ascii="Times New Roman" w:eastAsia="Times New Roman" w:hAnsi="Times New Roman" w:cs="Times New Roman"/>
                <w:sz w:val="28"/>
                <w:szCs w:val="28"/>
                <w:lang w:eastAsia="ru-RU"/>
              </w:rPr>
              <w:t xml:space="preserve"> настоящего перечня, в соответствии с которым возникает бюджетное обязательство получателя средств краевого бюджета:</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закон, иной нормативный правовой акт, в соответствии с которыми возникают публичные нормативные обязательства (публичные обязательства), обязательства перед иностранными государствами, международными организациям, обязательства по уплате взносов, безвозмездных перечислений субъектам международного права, обязательства, а также обязательства по уплате платежей в бюджет (не требующие заключения договора);</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генеральные условия (условия), эмиссия и обращения государственных ценных бумаг Российской Федерации;</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договор на оказание услуг, выполнение работ, заключенный получателем средств краевого бюджета с физическим лицом, не являющимся индивидуальным предпринимателем;</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акт сверки взаимных расчетов;</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решение суда о расторжении государственного контракта (договора);</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lastRenderedPageBreak/>
              <w:t xml:space="preserve">- уведомление об одностороннем отказе от исполнения государственного контракта по истечении 30 дней со дня его размещения государственным заказчиком в реестре контрактов; </w:t>
            </w: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иной документ, в соответствии с которым возникает бюджетное обязательство получателя средств краевого бюджета.</w:t>
            </w: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lastRenderedPageBreak/>
              <w:t>Авансовый отчет (</w:t>
            </w:r>
            <w:hyperlink r:id="rId64" w:history="1">
              <w:r w:rsidRPr="00093469">
                <w:rPr>
                  <w:rFonts w:ascii="Times New Roman" w:eastAsia="Times New Roman" w:hAnsi="Times New Roman" w:cs="Times New Roman"/>
                  <w:sz w:val="28"/>
                  <w:szCs w:val="28"/>
                  <w:lang w:eastAsia="ru-RU"/>
                </w:rPr>
                <w:t>ф. 0504505</w:t>
              </w:r>
            </w:hyperlink>
            <w:r w:rsidRPr="00093469">
              <w:rPr>
                <w:rFonts w:ascii="Times New Roman" w:eastAsia="Times New Roman" w:hAnsi="Times New Roman" w:cs="Times New Roman"/>
                <w:sz w:val="28"/>
                <w:szCs w:val="28"/>
                <w:lang w:eastAsia="ru-RU"/>
              </w:rPr>
              <w:t>)</w:t>
            </w:r>
          </w:p>
        </w:tc>
      </w:tr>
      <w:tr w:rsidR="00327AC4" w:rsidRPr="00093469" w:rsidTr="00327AC4">
        <w:tc>
          <w:tcPr>
            <w:tcW w:w="900" w:type="dxa"/>
            <w:vMerge/>
            <w:tcBorders>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left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Акт выполненных работ</w:t>
            </w:r>
          </w:p>
        </w:tc>
      </w:tr>
      <w:tr w:rsidR="00327AC4" w:rsidRPr="00093469" w:rsidTr="00327AC4">
        <w:tc>
          <w:tcPr>
            <w:tcW w:w="900" w:type="dxa"/>
            <w:vMerge/>
            <w:tcBorders>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left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Акт приема-передачи</w:t>
            </w:r>
          </w:p>
        </w:tc>
      </w:tr>
      <w:tr w:rsidR="00327AC4" w:rsidRPr="00093469" w:rsidTr="00327AC4">
        <w:tc>
          <w:tcPr>
            <w:tcW w:w="900" w:type="dxa"/>
            <w:vMerge/>
            <w:tcBorders>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left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Акт сверки взаимных расчетов</w:t>
            </w:r>
          </w:p>
        </w:tc>
      </w:tr>
      <w:tr w:rsidR="00327AC4" w:rsidRPr="00093469" w:rsidTr="00327AC4">
        <w:tc>
          <w:tcPr>
            <w:tcW w:w="900" w:type="dxa"/>
            <w:vMerge/>
            <w:tcBorders>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left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Договор на оказание услуг, выполнение работ, заключенный получателем средств краевого бюджета с физическим лицом, не являющимся индивидуальным предпринимателем</w:t>
            </w:r>
          </w:p>
        </w:tc>
      </w:tr>
      <w:tr w:rsidR="00327AC4" w:rsidRPr="00093469" w:rsidTr="00327AC4">
        <w:tc>
          <w:tcPr>
            <w:tcW w:w="900" w:type="dxa"/>
            <w:vMerge/>
            <w:tcBorders>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left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Заявление на выдачу денежных средств под отчет</w:t>
            </w:r>
          </w:p>
        </w:tc>
      </w:tr>
      <w:tr w:rsidR="00327AC4" w:rsidRPr="00093469" w:rsidTr="00327AC4">
        <w:tc>
          <w:tcPr>
            <w:tcW w:w="900" w:type="dxa"/>
            <w:vMerge/>
            <w:tcBorders>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left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Заявление физического лица</w:t>
            </w:r>
          </w:p>
        </w:tc>
      </w:tr>
      <w:tr w:rsidR="00327AC4" w:rsidRPr="00093469" w:rsidTr="00327AC4">
        <w:tc>
          <w:tcPr>
            <w:tcW w:w="900" w:type="dxa"/>
            <w:vMerge/>
            <w:tcBorders>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left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Квитанция</w:t>
            </w:r>
          </w:p>
        </w:tc>
      </w:tr>
      <w:tr w:rsidR="00327AC4" w:rsidRPr="00093469" w:rsidTr="00327AC4">
        <w:tc>
          <w:tcPr>
            <w:tcW w:w="900" w:type="dxa"/>
            <w:vMerge/>
            <w:tcBorders>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left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Приказ о направлении в командировку, с прилагаемым расчетом командировочных сумм</w:t>
            </w:r>
          </w:p>
        </w:tc>
      </w:tr>
      <w:tr w:rsidR="00327AC4" w:rsidRPr="00093469" w:rsidTr="00327AC4">
        <w:tc>
          <w:tcPr>
            <w:tcW w:w="900" w:type="dxa"/>
            <w:vMerge/>
            <w:tcBorders>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left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Служебная записка</w:t>
            </w:r>
          </w:p>
        </w:tc>
      </w:tr>
      <w:tr w:rsidR="00327AC4" w:rsidRPr="00093469" w:rsidTr="00327AC4">
        <w:tc>
          <w:tcPr>
            <w:tcW w:w="900" w:type="dxa"/>
            <w:vMerge/>
            <w:tcBorders>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left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Справка-расчет</w:t>
            </w:r>
          </w:p>
        </w:tc>
      </w:tr>
      <w:tr w:rsidR="00327AC4" w:rsidRPr="00093469" w:rsidTr="00327AC4">
        <w:tc>
          <w:tcPr>
            <w:tcW w:w="900" w:type="dxa"/>
            <w:vMerge/>
            <w:tcBorders>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left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Счет</w:t>
            </w:r>
          </w:p>
        </w:tc>
      </w:tr>
      <w:tr w:rsidR="00327AC4" w:rsidRPr="00093469" w:rsidTr="00327AC4">
        <w:tc>
          <w:tcPr>
            <w:tcW w:w="900" w:type="dxa"/>
            <w:vMerge/>
            <w:tcBorders>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left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hyperlink r:id="rId65" w:history="1">
              <w:r w:rsidRPr="00093469">
                <w:rPr>
                  <w:rFonts w:ascii="Times New Roman" w:eastAsia="Times New Roman" w:hAnsi="Times New Roman" w:cs="Times New Roman"/>
                  <w:sz w:val="28"/>
                  <w:szCs w:val="28"/>
                  <w:lang w:eastAsia="ru-RU"/>
                </w:rPr>
                <w:t>Счет-фактура</w:t>
              </w:r>
            </w:hyperlink>
          </w:p>
        </w:tc>
      </w:tr>
      <w:tr w:rsidR="00327AC4" w:rsidRPr="00093469" w:rsidTr="00327AC4">
        <w:tc>
          <w:tcPr>
            <w:tcW w:w="900" w:type="dxa"/>
            <w:vMerge/>
            <w:tcBorders>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left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 xml:space="preserve">Товарная накладная (унифицированная </w:t>
            </w:r>
            <w:hyperlink r:id="rId66" w:history="1">
              <w:r w:rsidRPr="00093469">
                <w:rPr>
                  <w:rFonts w:ascii="Times New Roman" w:eastAsia="Times New Roman" w:hAnsi="Times New Roman" w:cs="Times New Roman"/>
                  <w:sz w:val="28"/>
                  <w:szCs w:val="28"/>
                  <w:lang w:eastAsia="ru-RU"/>
                </w:rPr>
                <w:t>форма N ТОРГ-12</w:t>
              </w:r>
            </w:hyperlink>
            <w:r w:rsidRPr="00093469">
              <w:rPr>
                <w:rFonts w:ascii="Times New Roman" w:eastAsia="Times New Roman" w:hAnsi="Times New Roman" w:cs="Times New Roman"/>
                <w:sz w:val="28"/>
                <w:szCs w:val="28"/>
                <w:lang w:eastAsia="ru-RU"/>
              </w:rPr>
              <w:t>) (ф. 0330212)</w:t>
            </w:r>
          </w:p>
        </w:tc>
      </w:tr>
      <w:tr w:rsidR="00327AC4" w:rsidRPr="00093469" w:rsidTr="00327AC4">
        <w:tc>
          <w:tcPr>
            <w:tcW w:w="900" w:type="dxa"/>
            <w:vMerge/>
            <w:tcBorders>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left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Универсальный передаточный документ</w:t>
            </w:r>
          </w:p>
        </w:tc>
      </w:tr>
      <w:tr w:rsidR="00327AC4" w:rsidRPr="00093469" w:rsidTr="00327AC4">
        <w:tc>
          <w:tcPr>
            <w:tcW w:w="900" w:type="dxa"/>
            <w:vMerge/>
            <w:tcBorders>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left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Чек</w:t>
            </w:r>
          </w:p>
        </w:tc>
      </w:tr>
      <w:tr w:rsidR="00327AC4" w:rsidRPr="00093469" w:rsidTr="00327AC4">
        <w:tc>
          <w:tcPr>
            <w:tcW w:w="900" w:type="dxa"/>
            <w:vMerge/>
            <w:tcBorders>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left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Иной документ, подтверждающий возникновение денежного обязательства по бюджетному обязательству получателя средств федерального бюджета</w:t>
            </w:r>
          </w:p>
        </w:tc>
      </w:tr>
      <w:tr w:rsidR="00327AC4" w:rsidRPr="00093469" w:rsidTr="00327AC4">
        <w:tc>
          <w:tcPr>
            <w:tcW w:w="900" w:type="dxa"/>
            <w:vMerge/>
            <w:tcBorders>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left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bottom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Решение суда о расторжении государственного контракта (договора)</w:t>
            </w:r>
          </w:p>
        </w:tc>
      </w:tr>
      <w:tr w:rsidR="00327AC4" w:rsidRPr="00093469" w:rsidTr="00327AC4">
        <w:trPr>
          <w:trHeight w:val="3280"/>
        </w:trPr>
        <w:tc>
          <w:tcPr>
            <w:tcW w:w="900" w:type="dxa"/>
            <w:vMerge/>
            <w:tcBorders>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500" w:type="dxa"/>
            <w:vMerge/>
            <w:tcBorders>
              <w:left w:val="single" w:sz="4" w:space="0" w:color="auto"/>
              <w:righ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80" w:type="dxa"/>
            <w:tcBorders>
              <w:top w:val="single" w:sz="4" w:space="0" w:color="auto"/>
              <w:left w:val="single" w:sz="4" w:space="0" w:color="auto"/>
            </w:tcBorders>
          </w:tcPr>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93469">
              <w:rPr>
                <w:rFonts w:ascii="Times New Roman" w:eastAsia="Times New Roman" w:hAnsi="Times New Roman" w:cs="Times New Roman"/>
                <w:sz w:val="28"/>
                <w:szCs w:val="28"/>
                <w:lang w:eastAsia="ru-RU"/>
              </w:rPr>
              <w:t>Уведомление об одностороннем отказе от исполнения государственного контракта по истечении 30 дней со дня его размещения государственным заказчиком в реестре контрактов</w:t>
            </w:r>
          </w:p>
        </w:tc>
      </w:tr>
    </w:tbl>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27AC4" w:rsidRPr="00093469" w:rsidRDefault="00327AC4" w:rsidP="00327AC4">
      <w:pPr>
        <w:widowControl w:val="0"/>
        <w:autoSpaceDE w:val="0"/>
        <w:autoSpaceDN w:val="0"/>
        <w:adjustRightInd w:val="0"/>
        <w:spacing w:after="0" w:line="240" w:lineRule="auto"/>
        <w:rPr>
          <w:rFonts w:ascii="Times New Roman" w:eastAsia="Times New Roman" w:hAnsi="Times New Roman" w:cs="Times New Roman"/>
          <w:bCs/>
          <w:sz w:val="28"/>
          <w:szCs w:val="28"/>
          <w:lang w:eastAsia="ru-RU"/>
        </w:rPr>
      </w:pPr>
    </w:p>
    <w:p w:rsidR="00327AC4" w:rsidRPr="00093469" w:rsidRDefault="00327AC4" w:rsidP="00327AC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17401" w:rsidRPr="00093469" w:rsidRDefault="00017401" w:rsidP="000C688E">
      <w:pPr>
        <w:spacing w:after="0" w:line="240" w:lineRule="auto"/>
        <w:ind w:firstLine="709"/>
        <w:jc w:val="both"/>
        <w:rPr>
          <w:rFonts w:ascii="Times New Roman" w:eastAsia="Times New Roman" w:hAnsi="Times New Roman" w:cs="Times New Roman"/>
          <w:sz w:val="28"/>
          <w:szCs w:val="28"/>
          <w:lang w:eastAsia="ru-RU"/>
        </w:rPr>
      </w:pPr>
    </w:p>
    <w:p w:rsidR="00017401" w:rsidRPr="00093469" w:rsidRDefault="00017401" w:rsidP="000C688E">
      <w:pPr>
        <w:spacing w:after="0" w:line="240" w:lineRule="auto"/>
        <w:ind w:firstLine="709"/>
        <w:jc w:val="both"/>
        <w:rPr>
          <w:rFonts w:ascii="Times New Roman" w:eastAsia="Times New Roman" w:hAnsi="Times New Roman" w:cs="Times New Roman"/>
          <w:sz w:val="28"/>
          <w:szCs w:val="28"/>
          <w:lang w:eastAsia="ru-RU"/>
        </w:rPr>
      </w:pPr>
    </w:p>
    <w:p w:rsidR="00017401" w:rsidRPr="00093469" w:rsidRDefault="00017401" w:rsidP="000C688E">
      <w:pPr>
        <w:spacing w:after="0" w:line="240" w:lineRule="auto"/>
        <w:ind w:firstLine="709"/>
        <w:jc w:val="both"/>
        <w:rPr>
          <w:rFonts w:ascii="Times New Roman" w:eastAsia="Times New Roman" w:hAnsi="Times New Roman" w:cs="Times New Roman"/>
          <w:sz w:val="28"/>
          <w:szCs w:val="28"/>
          <w:lang w:eastAsia="ru-RU"/>
        </w:rPr>
      </w:pPr>
    </w:p>
    <w:p w:rsidR="00017401" w:rsidRPr="00093469" w:rsidRDefault="00017401" w:rsidP="000C688E">
      <w:pPr>
        <w:spacing w:after="0" w:line="240" w:lineRule="auto"/>
        <w:ind w:firstLine="709"/>
        <w:jc w:val="both"/>
        <w:rPr>
          <w:rFonts w:ascii="Times New Roman" w:eastAsia="Times New Roman" w:hAnsi="Times New Roman" w:cs="Times New Roman"/>
          <w:sz w:val="28"/>
          <w:szCs w:val="28"/>
          <w:lang w:eastAsia="ru-RU"/>
        </w:rPr>
      </w:pPr>
    </w:p>
    <w:p w:rsidR="00017401" w:rsidRPr="00093469" w:rsidRDefault="00017401" w:rsidP="000C688E">
      <w:pPr>
        <w:spacing w:after="0" w:line="240" w:lineRule="auto"/>
        <w:ind w:firstLine="709"/>
        <w:jc w:val="both"/>
        <w:rPr>
          <w:rFonts w:ascii="Times New Roman" w:eastAsia="Times New Roman" w:hAnsi="Times New Roman" w:cs="Times New Roman"/>
          <w:sz w:val="28"/>
          <w:szCs w:val="28"/>
          <w:lang w:eastAsia="ru-RU"/>
        </w:rPr>
      </w:pPr>
    </w:p>
    <w:p w:rsidR="00017401" w:rsidRPr="00093469" w:rsidRDefault="00017401" w:rsidP="000C688E">
      <w:pPr>
        <w:spacing w:after="0" w:line="240" w:lineRule="auto"/>
        <w:ind w:firstLine="709"/>
        <w:jc w:val="both"/>
        <w:rPr>
          <w:rFonts w:ascii="Times New Roman" w:eastAsia="Times New Roman" w:hAnsi="Times New Roman" w:cs="Times New Roman"/>
          <w:sz w:val="28"/>
          <w:szCs w:val="28"/>
          <w:lang w:eastAsia="ru-RU"/>
        </w:rPr>
      </w:pPr>
    </w:p>
    <w:p w:rsidR="00017401" w:rsidRPr="00093469" w:rsidRDefault="00017401" w:rsidP="000C688E">
      <w:pPr>
        <w:spacing w:after="0" w:line="240" w:lineRule="auto"/>
        <w:ind w:firstLine="709"/>
        <w:jc w:val="both"/>
        <w:rPr>
          <w:rFonts w:ascii="Times New Roman" w:eastAsia="Times New Roman" w:hAnsi="Times New Roman" w:cs="Times New Roman"/>
          <w:sz w:val="28"/>
          <w:szCs w:val="28"/>
          <w:lang w:eastAsia="ru-RU"/>
        </w:rPr>
      </w:pPr>
    </w:p>
    <w:p w:rsidR="00017401" w:rsidRPr="00093469" w:rsidRDefault="00017401" w:rsidP="000C688E">
      <w:pPr>
        <w:spacing w:after="0" w:line="240" w:lineRule="auto"/>
        <w:ind w:firstLine="709"/>
        <w:jc w:val="both"/>
        <w:rPr>
          <w:rFonts w:ascii="Times New Roman" w:eastAsia="Times New Roman" w:hAnsi="Times New Roman" w:cs="Times New Roman"/>
          <w:sz w:val="28"/>
          <w:szCs w:val="28"/>
          <w:lang w:eastAsia="ru-RU"/>
        </w:rPr>
      </w:pPr>
    </w:p>
    <w:p w:rsidR="00017401" w:rsidRPr="00093469" w:rsidRDefault="00017401" w:rsidP="000C688E">
      <w:pPr>
        <w:spacing w:after="0" w:line="240" w:lineRule="auto"/>
        <w:ind w:firstLine="709"/>
        <w:jc w:val="both"/>
        <w:rPr>
          <w:rFonts w:ascii="Times New Roman" w:eastAsia="Times New Roman" w:hAnsi="Times New Roman" w:cs="Times New Roman"/>
          <w:sz w:val="28"/>
          <w:szCs w:val="28"/>
          <w:lang w:eastAsia="ru-RU"/>
        </w:rPr>
      </w:pPr>
    </w:p>
    <w:p w:rsidR="00017401" w:rsidRPr="00093469" w:rsidRDefault="00017401" w:rsidP="000C688E">
      <w:pPr>
        <w:spacing w:after="0" w:line="240" w:lineRule="auto"/>
        <w:ind w:firstLine="709"/>
        <w:jc w:val="both"/>
        <w:rPr>
          <w:rFonts w:ascii="Times New Roman" w:eastAsia="Times New Roman" w:hAnsi="Times New Roman" w:cs="Times New Roman"/>
          <w:sz w:val="28"/>
          <w:szCs w:val="28"/>
          <w:lang w:eastAsia="ru-RU"/>
        </w:rPr>
      </w:pPr>
    </w:p>
    <w:p w:rsidR="00017401" w:rsidRPr="00093469" w:rsidRDefault="00017401" w:rsidP="000C688E">
      <w:pPr>
        <w:spacing w:after="0" w:line="240" w:lineRule="auto"/>
        <w:ind w:firstLine="709"/>
        <w:jc w:val="both"/>
        <w:rPr>
          <w:rFonts w:ascii="Times New Roman" w:eastAsia="Times New Roman" w:hAnsi="Times New Roman" w:cs="Times New Roman"/>
          <w:sz w:val="28"/>
          <w:szCs w:val="28"/>
          <w:lang w:eastAsia="ru-RU"/>
        </w:rPr>
      </w:pPr>
    </w:p>
    <w:p w:rsidR="00017401" w:rsidRPr="00093469" w:rsidRDefault="00017401" w:rsidP="000C688E">
      <w:pPr>
        <w:spacing w:after="0" w:line="240" w:lineRule="auto"/>
        <w:ind w:firstLine="709"/>
        <w:jc w:val="both"/>
        <w:rPr>
          <w:rFonts w:ascii="Times New Roman" w:eastAsia="Times New Roman" w:hAnsi="Times New Roman" w:cs="Times New Roman"/>
          <w:sz w:val="28"/>
          <w:szCs w:val="28"/>
          <w:lang w:eastAsia="ru-RU"/>
        </w:rPr>
      </w:pPr>
    </w:p>
    <w:p w:rsidR="00017401" w:rsidRPr="00093469" w:rsidRDefault="00017401" w:rsidP="000C688E">
      <w:pPr>
        <w:spacing w:after="0" w:line="240" w:lineRule="auto"/>
        <w:ind w:firstLine="709"/>
        <w:jc w:val="both"/>
        <w:rPr>
          <w:rFonts w:ascii="Times New Roman" w:eastAsia="Times New Roman" w:hAnsi="Times New Roman" w:cs="Times New Roman"/>
          <w:sz w:val="28"/>
          <w:szCs w:val="28"/>
          <w:lang w:eastAsia="ru-RU"/>
        </w:rPr>
      </w:pPr>
    </w:p>
    <w:p w:rsidR="00017401" w:rsidRPr="00093469" w:rsidRDefault="00017401" w:rsidP="000C688E">
      <w:pPr>
        <w:spacing w:after="0" w:line="240" w:lineRule="auto"/>
        <w:ind w:firstLine="709"/>
        <w:jc w:val="both"/>
        <w:rPr>
          <w:rFonts w:ascii="Times New Roman" w:eastAsia="Times New Roman" w:hAnsi="Times New Roman" w:cs="Times New Roman"/>
          <w:sz w:val="28"/>
          <w:szCs w:val="28"/>
          <w:lang w:eastAsia="ru-RU"/>
        </w:rPr>
      </w:pPr>
    </w:p>
    <w:p w:rsidR="00017401" w:rsidRPr="00093469" w:rsidRDefault="00017401" w:rsidP="000C688E">
      <w:pPr>
        <w:spacing w:after="0" w:line="240" w:lineRule="auto"/>
        <w:ind w:firstLine="709"/>
        <w:jc w:val="both"/>
        <w:rPr>
          <w:rFonts w:ascii="Times New Roman" w:eastAsia="Times New Roman" w:hAnsi="Times New Roman" w:cs="Times New Roman"/>
          <w:sz w:val="28"/>
          <w:szCs w:val="28"/>
          <w:lang w:eastAsia="ru-RU"/>
        </w:rPr>
      </w:pPr>
    </w:p>
    <w:p w:rsidR="00017401" w:rsidRPr="00093469" w:rsidRDefault="00017401" w:rsidP="000C688E">
      <w:pPr>
        <w:spacing w:after="0" w:line="240" w:lineRule="auto"/>
        <w:ind w:firstLine="709"/>
        <w:jc w:val="both"/>
        <w:rPr>
          <w:rFonts w:ascii="Times New Roman" w:eastAsia="Times New Roman" w:hAnsi="Times New Roman" w:cs="Times New Roman"/>
          <w:sz w:val="28"/>
          <w:szCs w:val="28"/>
          <w:lang w:eastAsia="ru-RU"/>
        </w:rPr>
      </w:pPr>
    </w:p>
    <w:p w:rsidR="00017401" w:rsidRPr="00093469" w:rsidRDefault="00017401" w:rsidP="000C688E">
      <w:pPr>
        <w:spacing w:after="0" w:line="240" w:lineRule="auto"/>
        <w:ind w:firstLine="709"/>
        <w:jc w:val="both"/>
        <w:rPr>
          <w:rFonts w:ascii="Times New Roman" w:eastAsia="Times New Roman" w:hAnsi="Times New Roman" w:cs="Times New Roman"/>
          <w:sz w:val="28"/>
          <w:szCs w:val="28"/>
          <w:lang w:eastAsia="ru-RU"/>
        </w:rPr>
      </w:pPr>
    </w:p>
    <w:p w:rsidR="00017401" w:rsidRPr="00093469" w:rsidRDefault="00017401" w:rsidP="000C688E">
      <w:pPr>
        <w:spacing w:after="0" w:line="240" w:lineRule="auto"/>
        <w:ind w:firstLine="709"/>
        <w:jc w:val="both"/>
        <w:rPr>
          <w:rFonts w:ascii="Times New Roman" w:eastAsia="Times New Roman" w:hAnsi="Times New Roman" w:cs="Times New Roman"/>
          <w:sz w:val="28"/>
          <w:szCs w:val="28"/>
          <w:lang w:eastAsia="ru-RU"/>
        </w:rPr>
      </w:pPr>
    </w:p>
    <w:p w:rsidR="00017401" w:rsidRPr="00093469" w:rsidRDefault="00017401" w:rsidP="000C688E">
      <w:pPr>
        <w:spacing w:after="0" w:line="240" w:lineRule="auto"/>
        <w:ind w:firstLine="709"/>
        <w:jc w:val="both"/>
        <w:rPr>
          <w:rFonts w:ascii="Times New Roman" w:eastAsia="Times New Roman" w:hAnsi="Times New Roman" w:cs="Times New Roman"/>
          <w:sz w:val="28"/>
          <w:szCs w:val="28"/>
          <w:lang w:eastAsia="ru-RU"/>
        </w:rPr>
      </w:pPr>
    </w:p>
    <w:p w:rsidR="00017401" w:rsidRPr="00093469" w:rsidRDefault="00017401" w:rsidP="000C688E">
      <w:pPr>
        <w:spacing w:after="0" w:line="240" w:lineRule="auto"/>
        <w:ind w:firstLine="709"/>
        <w:jc w:val="both"/>
        <w:rPr>
          <w:rFonts w:ascii="Times New Roman" w:eastAsia="Times New Roman" w:hAnsi="Times New Roman" w:cs="Times New Roman"/>
          <w:sz w:val="28"/>
          <w:szCs w:val="28"/>
          <w:lang w:eastAsia="ru-RU"/>
        </w:rPr>
      </w:pPr>
    </w:p>
    <w:p w:rsidR="00017401" w:rsidRPr="00093469" w:rsidRDefault="00017401" w:rsidP="000C688E">
      <w:pPr>
        <w:spacing w:after="0" w:line="240" w:lineRule="auto"/>
        <w:ind w:firstLine="709"/>
        <w:jc w:val="both"/>
        <w:rPr>
          <w:rFonts w:ascii="Times New Roman" w:eastAsia="Times New Roman" w:hAnsi="Times New Roman" w:cs="Times New Roman"/>
          <w:sz w:val="28"/>
          <w:szCs w:val="28"/>
          <w:lang w:eastAsia="ru-RU"/>
        </w:rPr>
      </w:pPr>
    </w:p>
    <w:p w:rsidR="00017401" w:rsidRPr="00093469" w:rsidRDefault="00017401" w:rsidP="000C688E">
      <w:pPr>
        <w:spacing w:after="0" w:line="240" w:lineRule="auto"/>
        <w:ind w:firstLine="709"/>
        <w:jc w:val="both"/>
        <w:rPr>
          <w:rFonts w:ascii="Times New Roman" w:eastAsia="Times New Roman" w:hAnsi="Times New Roman" w:cs="Times New Roman"/>
          <w:sz w:val="28"/>
          <w:szCs w:val="28"/>
          <w:lang w:eastAsia="ru-RU"/>
        </w:rPr>
      </w:pPr>
    </w:p>
    <w:p w:rsidR="00017401" w:rsidRPr="00093469" w:rsidRDefault="00017401" w:rsidP="000C688E">
      <w:pPr>
        <w:spacing w:after="0" w:line="240" w:lineRule="auto"/>
        <w:ind w:firstLine="709"/>
        <w:jc w:val="both"/>
        <w:rPr>
          <w:rFonts w:ascii="Times New Roman" w:eastAsia="Times New Roman" w:hAnsi="Times New Roman" w:cs="Times New Roman"/>
          <w:sz w:val="28"/>
          <w:szCs w:val="28"/>
          <w:lang w:eastAsia="ru-RU"/>
        </w:rPr>
      </w:pPr>
    </w:p>
    <w:p w:rsidR="00017401" w:rsidRPr="00093469" w:rsidRDefault="00017401" w:rsidP="000C688E">
      <w:pPr>
        <w:spacing w:after="0" w:line="240" w:lineRule="auto"/>
        <w:ind w:firstLine="709"/>
        <w:jc w:val="both"/>
        <w:rPr>
          <w:rFonts w:ascii="Times New Roman" w:eastAsia="Times New Roman" w:hAnsi="Times New Roman" w:cs="Times New Roman"/>
          <w:sz w:val="28"/>
          <w:szCs w:val="28"/>
          <w:lang w:eastAsia="ru-RU"/>
        </w:rPr>
      </w:pPr>
    </w:p>
    <w:p w:rsidR="00017401" w:rsidRPr="00093469" w:rsidRDefault="00017401" w:rsidP="000C688E">
      <w:pPr>
        <w:spacing w:after="0" w:line="240" w:lineRule="auto"/>
        <w:ind w:firstLine="709"/>
        <w:jc w:val="both"/>
        <w:rPr>
          <w:rFonts w:ascii="Times New Roman" w:eastAsia="Times New Roman" w:hAnsi="Times New Roman" w:cs="Times New Roman"/>
          <w:sz w:val="28"/>
          <w:szCs w:val="28"/>
          <w:lang w:eastAsia="ru-RU"/>
        </w:rPr>
      </w:pPr>
    </w:p>
    <w:p w:rsidR="00017401" w:rsidRPr="00093469" w:rsidRDefault="00017401" w:rsidP="000C688E">
      <w:pPr>
        <w:spacing w:after="0" w:line="240" w:lineRule="auto"/>
        <w:ind w:firstLine="709"/>
        <w:jc w:val="both"/>
        <w:rPr>
          <w:rFonts w:ascii="Times New Roman" w:eastAsia="Times New Roman" w:hAnsi="Times New Roman" w:cs="Times New Roman"/>
          <w:sz w:val="28"/>
          <w:szCs w:val="28"/>
          <w:lang w:eastAsia="ru-RU"/>
        </w:rPr>
      </w:pPr>
    </w:p>
    <w:p w:rsidR="00017401" w:rsidRPr="00093469" w:rsidRDefault="00017401" w:rsidP="000C688E">
      <w:pPr>
        <w:spacing w:after="0" w:line="240" w:lineRule="auto"/>
        <w:ind w:firstLine="709"/>
        <w:jc w:val="both"/>
        <w:rPr>
          <w:rFonts w:ascii="Times New Roman" w:eastAsia="Times New Roman" w:hAnsi="Times New Roman" w:cs="Times New Roman"/>
          <w:sz w:val="28"/>
          <w:szCs w:val="28"/>
          <w:lang w:eastAsia="ru-RU"/>
        </w:rPr>
      </w:pPr>
    </w:p>
    <w:p w:rsidR="00017401" w:rsidRPr="00093469" w:rsidRDefault="00017401" w:rsidP="000C688E">
      <w:pPr>
        <w:spacing w:after="0" w:line="240" w:lineRule="auto"/>
        <w:ind w:firstLine="709"/>
        <w:jc w:val="both"/>
        <w:rPr>
          <w:rFonts w:ascii="Times New Roman" w:eastAsia="Times New Roman" w:hAnsi="Times New Roman" w:cs="Times New Roman"/>
          <w:sz w:val="28"/>
          <w:szCs w:val="28"/>
          <w:lang w:eastAsia="ru-RU"/>
        </w:rPr>
      </w:pPr>
    </w:p>
    <w:p w:rsidR="00017401" w:rsidRPr="00093469" w:rsidRDefault="00017401" w:rsidP="000C688E">
      <w:pPr>
        <w:spacing w:after="0" w:line="240" w:lineRule="auto"/>
        <w:ind w:firstLine="709"/>
        <w:jc w:val="both"/>
        <w:rPr>
          <w:rFonts w:ascii="Times New Roman" w:eastAsia="Times New Roman" w:hAnsi="Times New Roman" w:cs="Times New Roman"/>
          <w:sz w:val="28"/>
          <w:szCs w:val="28"/>
          <w:lang w:eastAsia="ru-RU"/>
        </w:rPr>
      </w:pPr>
    </w:p>
    <w:p w:rsidR="00017401" w:rsidRPr="00093469" w:rsidRDefault="00017401" w:rsidP="000C688E">
      <w:pPr>
        <w:spacing w:after="0" w:line="240" w:lineRule="auto"/>
        <w:ind w:firstLine="709"/>
        <w:jc w:val="both"/>
        <w:rPr>
          <w:rFonts w:ascii="Times New Roman" w:eastAsia="Times New Roman" w:hAnsi="Times New Roman" w:cs="Times New Roman"/>
          <w:sz w:val="28"/>
          <w:szCs w:val="28"/>
          <w:lang w:eastAsia="ru-RU"/>
        </w:rPr>
      </w:pPr>
    </w:p>
    <w:p w:rsidR="00017401" w:rsidRPr="00093469" w:rsidRDefault="00017401" w:rsidP="000C688E">
      <w:pPr>
        <w:spacing w:after="0" w:line="240" w:lineRule="auto"/>
        <w:ind w:firstLine="709"/>
        <w:jc w:val="both"/>
        <w:rPr>
          <w:rFonts w:ascii="Times New Roman" w:eastAsia="Times New Roman" w:hAnsi="Times New Roman" w:cs="Times New Roman"/>
          <w:sz w:val="28"/>
          <w:szCs w:val="28"/>
          <w:lang w:eastAsia="ru-RU"/>
        </w:rPr>
      </w:pPr>
    </w:p>
    <w:sectPr w:rsidR="00017401" w:rsidRPr="00093469" w:rsidSect="00C86250">
      <w:headerReference w:type="even" r:id="rId67"/>
      <w:headerReference w:type="default" r:id="rId68"/>
      <w:footerReference w:type="even" r:id="rId69"/>
      <w:footerReference w:type="default" r:id="rId70"/>
      <w:headerReference w:type="first" r:id="rId71"/>
      <w:footerReference w:type="first" r:id="rId72"/>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7AC4" w:rsidRDefault="00327AC4" w:rsidP="0031799B">
      <w:pPr>
        <w:spacing w:after="0" w:line="240" w:lineRule="auto"/>
      </w:pPr>
      <w:r>
        <w:separator/>
      </w:r>
    </w:p>
  </w:endnote>
  <w:endnote w:type="continuationSeparator" w:id="0">
    <w:p w:rsidR="00327AC4" w:rsidRDefault="00327AC4" w:rsidP="003179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7AC4" w:rsidRDefault="00327AC4">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7AC4" w:rsidRDefault="00327AC4">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7AC4" w:rsidRDefault="00327AC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7AC4" w:rsidRDefault="00327AC4" w:rsidP="0031799B">
      <w:pPr>
        <w:spacing w:after="0" w:line="240" w:lineRule="auto"/>
      </w:pPr>
      <w:r>
        <w:separator/>
      </w:r>
    </w:p>
  </w:footnote>
  <w:footnote w:type="continuationSeparator" w:id="0">
    <w:p w:rsidR="00327AC4" w:rsidRDefault="00327AC4" w:rsidP="0031799B">
      <w:pPr>
        <w:spacing w:after="0" w:line="240" w:lineRule="auto"/>
      </w:pPr>
      <w:r>
        <w:continuationSeparator/>
      </w:r>
    </w:p>
  </w:footnote>
  <w:footnote w:id="1">
    <w:p w:rsidR="00327AC4" w:rsidRPr="00093469" w:rsidRDefault="00327AC4" w:rsidP="00327AC4">
      <w:pPr>
        <w:pStyle w:val="13"/>
        <w:ind w:firstLine="0"/>
        <w:rPr>
          <w:rFonts w:ascii="Times New Roman" w:hAnsi="Times New Roman" w:cs="Times New Roman"/>
        </w:rPr>
      </w:pPr>
      <w:r w:rsidRPr="00093469">
        <w:rPr>
          <w:rStyle w:val="af8"/>
          <w:rFonts w:ascii="Times New Roman" w:hAnsi="Times New Roman" w:cs="Times New Roman"/>
        </w:rPr>
        <w:footnoteRef/>
      </w:r>
      <w:r w:rsidRPr="00093469">
        <w:rPr>
          <w:rFonts w:ascii="Times New Roman" w:hAnsi="Times New Roman" w:cs="Times New Roman"/>
        </w:rPr>
        <w:t xml:space="preserve"> </w:t>
      </w:r>
      <w:r w:rsidRPr="00093469">
        <w:rPr>
          <w:rFonts w:ascii="Times New Roman" w:hAnsi="Times New Roman" w:cs="Times New Roman"/>
          <w:sz w:val="18"/>
          <w:szCs w:val="18"/>
        </w:rPr>
        <w:t>Реквизиты Извещения установлены приложением №12 к Порядку учета бюджетных и денежных обязательств получателей средств федерального бюджета территориальными органами Федерального казначейства, утвержденному приказом Министерства финансов Российской Федерации от 30.10.2020 г. № 258н</w:t>
      </w:r>
      <w:r w:rsidRPr="00093469">
        <w:rPr>
          <w:rFonts w:ascii="Times New Roman" w:hAnsi="Times New Roman" w:cs="Times New Roman"/>
        </w:rPr>
        <w:t xml:space="preserve"> </w:t>
      </w:r>
    </w:p>
  </w:footnote>
  <w:footnote w:id="2">
    <w:p w:rsidR="00327AC4" w:rsidRPr="00353B25" w:rsidRDefault="00327AC4" w:rsidP="00327AC4">
      <w:pPr>
        <w:pStyle w:val="13"/>
        <w:spacing w:before="120"/>
        <w:ind w:firstLine="0"/>
        <w:rPr>
          <w:rFonts w:ascii="Times New Roman" w:hAnsi="Times New Roman" w:cs="Times New Roman"/>
        </w:rPr>
      </w:pPr>
      <w:r w:rsidRPr="00093469">
        <w:rPr>
          <w:rStyle w:val="af8"/>
          <w:rFonts w:ascii="Times New Roman" w:hAnsi="Times New Roman" w:cs="Times New Roman"/>
        </w:rPr>
        <w:footnoteRef/>
      </w:r>
      <w:r w:rsidRPr="00093469">
        <w:rPr>
          <w:rFonts w:ascii="Times New Roman" w:hAnsi="Times New Roman" w:cs="Times New Roman"/>
        </w:rPr>
        <w:t xml:space="preserve"> </w:t>
      </w:r>
      <w:r w:rsidRPr="00093469">
        <w:rPr>
          <w:rFonts w:ascii="Times New Roman" w:hAnsi="Times New Roman" w:cs="Times New Roman"/>
          <w:sz w:val="18"/>
          <w:szCs w:val="18"/>
        </w:rPr>
        <w:t>Реквизиты Уведомления о превышении установлены приложением №4 к Порядку учета бюджетных и денежных обязательств получателей средств федерального бюджета территориальными органами Федерального казначейства, утвержденному приказом Министерства финансов Российской Федерации от 30.10.2020 г. № 258н</w:t>
      </w:r>
    </w:p>
  </w:footnote>
  <w:footnote w:id="3">
    <w:p w:rsidR="00327AC4" w:rsidRPr="00093469" w:rsidRDefault="00327AC4" w:rsidP="00327AC4">
      <w:pPr>
        <w:pStyle w:val="13"/>
        <w:ind w:firstLine="0"/>
        <w:rPr>
          <w:rFonts w:ascii="Times New Roman" w:hAnsi="Times New Roman" w:cs="Times New Roman"/>
          <w:sz w:val="18"/>
          <w:szCs w:val="18"/>
        </w:rPr>
      </w:pPr>
      <w:r w:rsidRPr="00093469">
        <w:rPr>
          <w:rStyle w:val="af8"/>
          <w:rFonts w:ascii="Times New Roman" w:hAnsi="Times New Roman" w:cs="Times New Roman"/>
          <w:sz w:val="18"/>
          <w:szCs w:val="18"/>
        </w:rPr>
        <w:footnoteRef/>
      </w:r>
      <w:r w:rsidRPr="00093469">
        <w:rPr>
          <w:rFonts w:ascii="Times New Roman" w:hAnsi="Times New Roman" w:cs="Times New Roman"/>
          <w:sz w:val="18"/>
          <w:szCs w:val="18"/>
        </w:rPr>
        <w:t xml:space="preserve"> </w:t>
      </w:r>
      <w:r w:rsidRPr="00093469">
        <w:rPr>
          <w:rFonts w:ascii="Times New Roman" w:hAnsi="Times New Roman" w:cs="Times New Roman"/>
          <w:bCs/>
          <w:sz w:val="18"/>
          <w:szCs w:val="18"/>
        </w:rPr>
        <w:t xml:space="preserve">Приказ Федерального казначейства от 13 мая 2020 г. </w:t>
      </w:r>
      <w:r w:rsidR="00353B25" w:rsidRPr="00093469">
        <w:rPr>
          <w:rFonts w:ascii="Times New Roman" w:hAnsi="Times New Roman" w:cs="Times New Roman"/>
          <w:bCs/>
          <w:sz w:val="18"/>
          <w:szCs w:val="18"/>
        </w:rPr>
        <w:t>№</w:t>
      </w:r>
      <w:r w:rsidRPr="00093469">
        <w:rPr>
          <w:rFonts w:ascii="Times New Roman" w:hAnsi="Times New Roman" w:cs="Times New Roman"/>
          <w:bCs/>
          <w:sz w:val="18"/>
          <w:szCs w:val="18"/>
        </w:rPr>
        <w:t> 20н "Об утверждении Правил организации и функционирования системы казначейских платежей"</w:t>
      </w:r>
    </w:p>
  </w:footnote>
  <w:footnote w:id="4">
    <w:p w:rsidR="00327AC4" w:rsidRPr="00093469" w:rsidRDefault="00327AC4" w:rsidP="00327AC4">
      <w:pPr>
        <w:pStyle w:val="13"/>
        <w:ind w:firstLine="0"/>
        <w:rPr>
          <w:rFonts w:ascii="Times New Roman" w:hAnsi="Times New Roman" w:cs="Times New Roman"/>
          <w:sz w:val="18"/>
          <w:szCs w:val="18"/>
        </w:rPr>
      </w:pPr>
      <w:r w:rsidRPr="00093469">
        <w:rPr>
          <w:rStyle w:val="af8"/>
          <w:rFonts w:ascii="Times New Roman" w:hAnsi="Times New Roman" w:cs="Times New Roman"/>
          <w:sz w:val="18"/>
          <w:szCs w:val="18"/>
        </w:rPr>
        <w:footnoteRef/>
      </w:r>
      <w:r w:rsidRPr="00093469">
        <w:rPr>
          <w:rFonts w:ascii="Times New Roman" w:hAnsi="Times New Roman" w:cs="Times New Roman"/>
          <w:sz w:val="18"/>
          <w:szCs w:val="18"/>
        </w:rPr>
        <w:t xml:space="preserve"> Реквизиты Извещения о денежном обязательстве установлены приложением №13 к Порядку учета бюджетных и денежных обязательств получателей средств федерального бюджета территориальными органами Федерального казначейства, утвержденному приказом Министерства финансов Российской Федерации от 30.10.2020 г. № 258н</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7AC4" w:rsidRDefault="00327AC4">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4924373"/>
      <w:docPartObj>
        <w:docPartGallery w:val="Page Numbers (Top of Page)"/>
        <w:docPartUnique/>
      </w:docPartObj>
    </w:sdtPr>
    <w:sdtContent>
      <w:p w:rsidR="00327AC4" w:rsidRDefault="00327AC4">
        <w:pPr>
          <w:pStyle w:val="aa"/>
          <w:jc w:val="center"/>
        </w:pPr>
        <w:r>
          <w:fldChar w:fldCharType="begin"/>
        </w:r>
        <w:r>
          <w:instrText>PAGE   \* MERGEFORMAT</w:instrText>
        </w:r>
        <w:r>
          <w:fldChar w:fldCharType="separate"/>
        </w:r>
        <w:r w:rsidR="00093469">
          <w:rPr>
            <w:noProof/>
          </w:rPr>
          <w:t>21</w:t>
        </w:r>
        <w:r>
          <w:fldChar w:fldCharType="end"/>
        </w:r>
      </w:p>
    </w:sdtContent>
  </w:sdt>
  <w:p w:rsidR="00327AC4" w:rsidRDefault="00327AC4">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7AC4" w:rsidRDefault="00327AC4">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7D768F"/>
    <w:multiLevelType w:val="hybridMultilevel"/>
    <w:tmpl w:val="5E36A68E"/>
    <w:lvl w:ilvl="0" w:tplc="1902A1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8C9"/>
    <w:rsid w:val="000000C2"/>
    <w:rsid w:val="00017401"/>
    <w:rsid w:val="00033533"/>
    <w:rsid w:val="00045111"/>
    <w:rsid w:val="00045304"/>
    <w:rsid w:val="00053869"/>
    <w:rsid w:val="00054428"/>
    <w:rsid w:val="00066C50"/>
    <w:rsid w:val="00076132"/>
    <w:rsid w:val="00077162"/>
    <w:rsid w:val="00082619"/>
    <w:rsid w:val="00093469"/>
    <w:rsid w:val="00094A51"/>
    <w:rsid w:val="00095795"/>
    <w:rsid w:val="00096D2A"/>
    <w:rsid w:val="00097504"/>
    <w:rsid w:val="000B1239"/>
    <w:rsid w:val="000C2DB2"/>
    <w:rsid w:val="000C688E"/>
    <w:rsid w:val="000C7139"/>
    <w:rsid w:val="000E53EF"/>
    <w:rsid w:val="00112C1A"/>
    <w:rsid w:val="00140E22"/>
    <w:rsid w:val="00180140"/>
    <w:rsid w:val="00181702"/>
    <w:rsid w:val="00181A55"/>
    <w:rsid w:val="0018739B"/>
    <w:rsid w:val="001C15D6"/>
    <w:rsid w:val="001D00F5"/>
    <w:rsid w:val="001D4724"/>
    <w:rsid w:val="00213104"/>
    <w:rsid w:val="00233FCB"/>
    <w:rsid w:val="002421DF"/>
    <w:rsid w:val="0024385A"/>
    <w:rsid w:val="00243A93"/>
    <w:rsid w:val="00257670"/>
    <w:rsid w:val="00295AC8"/>
    <w:rsid w:val="002B2A13"/>
    <w:rsid w:val="002C0D36"/>
    <w:rsid w:val="002C26A3"/>
    <w:rsid w:val="002C2B5A"/>
    <w:rsid w:val="002C5B0F"/>
    <w:rsid w:val="002D5D0F"/>
    <w:rsid w:val="002E4E87"/>
    <w:rsid w:val="002F3844"/>
    <w:rsid w:val="0030022E"/>
    <w:rsid w:val="00313CF4"/>
    <w:rsid w:val="0031799B"/>
    <w:rsid w:val="00327AC4"/>
    <w:rsid w:val="00327B6F"/>
    <w:rsid w:val="00353B25"/>
    <w:rsid w:val="00361DD5"/>
    <w:rsid w:val="00374C3C"/>
    <w:rsid w:val="0038403D"/>
    <w:rsid w:val="00390BDF"/>
    <w:rsid w:val="00397C94"/>
    <w:rsid w:val="003B0709"/>
    <w:rsid w:val="003B52E1"/>
    <w:rsid w:val="003C30E0"/>
    <w:rsid w:val="003D42EC"/>
    <w:rsid w:val="003E6A63"/>
    <w:rsid w:val="0043251D"/>
    <w:rsid w:val="0043505F"/>
    <w:rsid w:val="004351FE"/>
    <w:rsid w:val="004415AF"/>
    <w:rsid w:val="004440D5"/>
    <w:rsid w:val="004549E8"/>
    <w:rsid w:val="00463D54"/>
    <w:rsid w:val="00466B97"/>
    <w:rsid w:val="00484749"/>
    <w:rsid w:val="004B221A"/>
    <w:rsid w:val="004D18AE"/>
    <w:rsid w:val="004E00B2"/>
    <w:rsid w:val="004E1446"/>
    <w:rsid w:val="004E554E"/>
    <w:rsid w:val="004E6A87"/>
    <w:rsid w:val="00503FC3"/>
    <w:rsid w:val="005068C9"/>
    <w:rsid w:val="00507E0C"/>
    <w:rsid w:val="005271B3"/>
    <w:rsid w:val="005578C9"/>
    <w:rsid w:val="00563B33"/>
    <w:rsid w:val="00576D34"/>
    <w:rsid w:val="005846D7"/>
    <w:rsid w:val="005A46F6"/>
    <w:rsid w:val="005D2494"/>
    <w:rsid w:val="005F11A7"/>
    <w:rsid w:val="005F1F7D"/>
    <w:rsid w:val="006271E6"/>
    <w:rsid w:val="00631037"/>
    <w:rsid w:val="00650CAB"/>
    <w:rsid w:val="00663D27"/>
    <w:rsid w:val="00681BFE"/>
    <w:rsid w:val="0069601C"/>
    <w:rsid w:val="006A541B"/>
    <w:rsid w:val="006A69FB"/>
    <w:rsid w:val="006B115E"/>
    <w:rsid w:val="006E593A"/>
    <w:rsid w:val="006E6DA5"/>
    <w:rsid w:val="006F5D44"/>
    <w:rsid w:val="00713F2B"/>
    <w:rsid w:val="00725A0F"/>
    <w:rsid w:val="00736848"/>
    <w:rsid w:val="0074156B"/>
    <w:rsid w:val="00744B7F"/>
    <w:rsid w:val="007638A0"/>
    <w:rsid w:val="007A2CC1"/>
    <w:rsid w:val="007B3851"/>
    <w:rsid w:val="007C6CA0"/>
    <w:rsid w:val="007D0DD3"/>
    <w:rsid w:val="007D3340"/>
    <w:rsid w:val="007D746A"/>
    <w:rsid w:val="007E7ADA"/>
    <w:rsid w:val="007F3D5B"/>
    <w:rsid w:val="00812B9A"/>
    <w:rsid w:val="0085578D"/>
    <w:rsid w:val="00860C71"/>
    <w:rsid w:val="008708D4"/>
    <w:rsid w:val="00886C22"/>
    <w:rsid w:val="0089042F"/>
    <w:rsid w:val="00894735"/>
    <w:rsid w:val="008A553C"/>
    <w:rsid w:val="008B1995"/>
    <w:rsid w:val="008B668F"/>
    <w:rsid w:val="008C0054"/>
    <w:rsid w:val="008D6646"/>
    <w:rsid w:val="008D7127"/>
    <w:rsid w:val="008F2635"/>
    <w:rsid w:val="00900D44"/>
    <w:rsid w:val="009014AC"/>
    <w:rsid w:val="00907229"/>
    <w:rsid w:val="0091585A"/>
    <w:rsid w:val="00925E4D"/>
    <w:rsid w:val="009277F0"/>
    <w:rsid w:val="0093395B"/>
    <w:rsid w:val="0094073A"/>
    <w:rsid w:val="0095264E"/>
    <w:rsid w:val="0095344D"/>
    <w:rsid w:val="0096751B"/>
    <w:rsid w:val="00967D5C"/>
    <w:rsid w:val="00985D45"/>
    <w:rsid w:val="0099384D"/>
    <w:rsid w:val="00997969"/>
    <w:rsid w:val="009A2D81"/>
    <w:rsid w:val="009A471F"/>
    <w:rsid w:val="009D1FEE"/>
    <w:rsid w:val="009F320C"/>
    <w:rsid w:val="00A420BB"/>
    <w:rsid w:val="00A43195"/>
    <w:rsid w:val="00A8215E"/>
    <w:rsid w:val="00A8227F"/>
    <w:rsid w:val="00A834AC"/>
    <w:rsid w:val="00A84370"/>
    <w:rsid w:val="00AB3ECC"/>
    <w:rsid w:val="00AB7A1D"/>
    <w:rsid w:val="00AE03E9"/>
    <w:rsid w:val="00B11806"/>
    <w:rsid w:val="00B12F65"/>
    <w:rsid w:val="00B17A8B"/>
    <w:rsid w:val="00B35D12"/>
    <w:rsid w:val="00B625E9"/>
    <w:rsid w:val="00B759EC"/>
    <w:rsid w:val="00B75E4C"/>
    <w:rsid w:val="00B80A5D"/>
    <w:rsid w:val="00B81EC3"/>
    <w:rsid w:val="00B831E8"/>
    <w:rsid w:val="00B833C0"/>
    <w:rsid w:val="00B8456D"/>
    <w:rsid w:val="00BA1249"/>
    <w:rsid w:val="00BA6DC7"/>
    <w:rsid w:val="00BB478D"/>
    <w:rsid w:val="00BD13FF"/>
    <w:rsid w:val="00BE1E47"/>
    <w:rsid w:val="00BF3269"/>
    <w:rsid w:val="00C17533"/>
    <w:rsid w:val="00C366DA"/>
    <w:rsid w:val="00C37B1E"/>
    <w:rsid w:val="00C442AB"/>
    <w:rsid w:val="00C502D0"/>
    <w:rsid w:val="00C5596B"/>
    <w:rsid w:val="00C62CA2"/>
    <w:rsid w:val="00C73DCC"/>
    <w:rsid w:val="00C86250"/>
    <w:rsid w:val="00C90D3D"/>
    <w:rsid w:val="00CC343C"/>
    <w:rsid w:val="00D1579F"/>
    <w:rsid w:val="00D16B35"/>
    <w:rsid w:val="00D206A1"/>
    <w:rsid w:val="00D31705"/>
    <w:rsid w:val="00D330ED"/>
    <w:rsid w:val="00D34C87"/>
    <w:rsid w:val="00D50172"/>
    <w:rsid w:val="00D738D4"/>
    <w:rsid w:val="00D8142F"/>
    <w:rsid w:val="00D928E2"/>
    <w:rsid w:val="00DD3A94"/>
    <w:rsid w:val="00DF3901"/>
    <w:rsid w:val="00DF3A35"/>
    <w:rsid w:val="00E03D03"/>
    <w:rsid w:val="00E159EE"/>
    <w:rsid w:val="00E21060"/>
    <w:rsid w:val="00E40D0A"/>
    <w:rsid w:val="00E43CC4"/>
    <w:rsid w:val="00E61A8D"/>
    <w:rsid w:val="00E65981"/>
    <w:rsid w:val="00E72DA7"/>
    <w:rsid w:val="00E8524F"/>
    <w:rsid w:val="00EC2DBB"/>
    <w:rsid w:val="00EF524F"/>
    <w:rsid w:val="00F12767"/>
    <w:rsid w:val="00F148B5"/>
    <w:rsid w:val="00F26581"/>
    <w:rsid w:val="00F46EC1"/>
    <w:rsid w:val="00F52709"/>
    <w:rsid w:val="00F54DB1"/>
    <w:rsid w:val="00F54E2E"/>
    <w:rsid w:val="00F63133"/>
    <w:rsid w:val="00F76EF9"/>
    <w:rsid w:val="00F81A81"/>
    <w:rsid w:val="00FB47AC"/>
    <w:rsid w:val="00FC5EC8"/>
    <w:rsid w:val="00FE0846"/>
    <w:rsid w:val="00FF2E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D17AE"/>
  <w15:chartTrackingRefBased/>
  <w15:docId w15:val="{AAD3F51C-4A56-411F-BCB1-324B0AB69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3533"/>
  </w:style>
  <w:style w:type="paragraph" w:styleId="1">
    <w:name w:val="heading 1"/>
    <w:basedOn w:val="a"/>
    <w:next w:val="a"/>
    <w:link w:val="10"/>
    <w:uiPriority w:val="99"/>
    <w:qFormat/>
    <w:rsid w:val="00327AC4"/>
    <w:pPr>
      <w:keepNext/>
      <w:keepLines/>
      <w:spacing w:before="240" w:after="0"/>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B3E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Plain Text"/>
    <w:basedOn w:val="a"/>
    <w:link w:val="a5"/>
    <w:uiPriority w:val="99"/>
    <w:semiHidden/>
    <w:unhideWhenUsed/>
    <w:rsid w:val="00E72DA7"/>
    <w:pPr>
      <w:spacing w:after="0" w:line="240" w:lineRule="auto"/>
    </w:pPr>
    <w:rPr>
      <w:rFonts w:ascii="Calibri" w:eastAsia="Calibri" w:hAnsi="Calibri" w:cs="Times New Roman"/>
      <w:szCs w:val="21"/>
    </w:rPr>
  </w:style>
  <w:style w:type="character" w:customStyle="1" w:styleId="a5">
    <w:name w:val="Текст Знак"/>
    <w:basedOn w:val="a0"/>
    <w:link w:val="a4"/>
    <w:uiPriority w:val="99"/>
    <w:semiHidden/>
    <w:rsid w:val="00E72DA7"/>
    <w:rPr>
      <w:rFonts w:ascii="Calibri" w:eastAsia="Calibri" w:hAnsi="Calibri" w:cs="Times New Roman"/>
      <w:szCs w:val="21"/>
    </w:rPr>
  </w:style>
  <w:style w:type="paragraph" w:styleId="a6">
    <w:name w:val="footer"/>
    <w:basedOn w:val="a"/>
    <w:link w:val="a7"/>
    <w:uiPriority w:val="99"/>
    <w:rsid w:val="0095344D"/>
    <w:pPr>
      <w:tabs>
        <w:tab w:val="center" w:pos="4677"/>
        <w:tab w:val="right" w:pos="9355"/>
      </w:tabs>
      <w:spacing w:after="0" w:line="240" w:lineRule="auto"/>
    </w:pPr>
    <w:rPr>
      <w:rFonts w:ascii="Times New Roman" w:eastAsia="Times New Roman" w:hAnsi="Times New Roman" w:cs="Times New Roman"/>
      <w:sz w:val="28"/>
      <w:szCs w:val="28"/>
      <w:lang w:eastAsia="ru-RU"/>
    </w:rPr>
  </w:style>
  <w:style w:type="character" w:customStyle="1" w:styleId="a7">
    <w:name w:val="Нижний колонтитул Знак"/>
    <w:basedOn w:val="a0"/>
    <w:link w:val="a6"/>
    <w:uiPriority w:val="99"/>
    <w:rsid w:val="0095344D"/>
    <w:rPr>
      <w:rFonts w:ascii="Times New Roman" w:eastAsia="Times New Roman" w:hAnsi="Times New Roman" w:cs="Times New Roman"/>
      <w:sz w:val="28"/>
      <w:szCs w:val="28"/>
      <w:lang w:eastAsia="ru-RU"/>
    </w:rPr>
  </w:style>
  <w:style w:type="paragraph" w:styleId="a8">
    <w:name w:val="Balloon Text"/>
    <w:basedOn w:val="a"/>
    <w:link w:val="a9"/>
    <w:uiPriority w:val="99"/>
    <w:semiHidden/>
    <w:unhideWhenUsed/>
    <w:rsid w:val="009277F0"/>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277F0"/>
    <w:rPr>
      <w:rFonts w:ascii="Segoe UI" w:hAnsi="Segoe UI" w:cs="Segoe UI"/>
      <w:sz w:val="18"/>
      <w:szCs w:val="18"/>
    </w:rPr>
  </w:style>
  <w:style w:type="paragraph" w:styleId="aa">
    <w:name w:val="header"/>
    <w:basedOn w:val="a"/>
    <w:link w:val="ab"/>
    <w:uiPriority w:val="99"/>
    <w:unhideWhenUsed/>
    <w:rsid w:val="0031799B"/>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31799B"/>
  </w:style>
  <w:style w:type="character" w:styleId="ac">
    <w:name w:val="Hyperlink"/>
    <w:basedOn w:val="a0"/>
    <w:uiPriority w:val="99"/>
    <w:unhideWhenUsed/>
    <w:rsid w:val="00681BFE"/>
    <w:rPr>
      <w:color w:val="0563C1" w:themeColor="hyperlink"/>
      <w:u w:val="single"/>
    </w:rPr>
  </w:style>
  <w:style w:type="table" w:customStyle="1" w:styleId="11">
    <w:name w:val="Сетка таблицы1"/>
    <w:basedOn w:val="a1"/>
    <w:next w:val="a3"/>
    <w:uiPriority w:val="59"/>
    <w:rsid w:val="0003353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59"/>
    <w:rsid w:val="0003353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0C688E"/>
    <w:pPr>
      <w:ind w:left="720"/>
      <w:contextualSpacing/>
    </w:pPr>
  </w:style>
  <w:style w:type="paragraph" w:customStyle="1" w:styleId="ConsPlusTitle">
    <w:name w:val="ConsPlusTitle"/>
    <w:rsid w:val="00017401"/>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10">
    <w:name w:val="Заголовок 11"/>
    <w:basedOn w:val="a"/>
    <w:next w:val="a"/>
    <w:uiPriority w:val="99"/>
    <w:qFormat/>
    <w:rsid w:val="00327AC4"/>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numbering" w:customStyle="1" w:styleId="12">
    <w:name w:val="Нет списка1"/>
    <w:next w:val="a2"/>
    <w:uiPriority w:val="99"/>
    <w:semiHidden/>
    <w:unhideWhenUsed/>
    <w:rsid w:val="00327AC4"/>
  </w:style>
  <w:style w:type="character" w:customStyle="1" w:styleId="10">
    <w:name w:val="Заголовок 1 Знак"/>
    <w:basedOn w:val="a0"/>
    <w:link w:val="1"/>
    <w:uiPriority w:val="99"/>
    <w:rsid w:val="00327AC4"/>
    <w:rPr>
      <w:rFonts w:ascii="Arial" w:hAnsi="Arial" w:cs="Arial"/>
      <w:b/>
      <w:bCs/>
      <w:color w:val="26282F"/>
      <w:sz w:val="24"/>
      <w:szCs w:val="24"/>
    </w:rPr>
  </w:style>
  <w:style w:type="character" w:customStyle="1" w:styleId="ae">
    <w:name w:val="Цветовое выделение"/>
    <w:uiPriority w:val="99"/>
    <w:rsid w:val="00327AC4"/>
    <w:rPr>
      <w:b/>
      <w:bCs/>
      <w:color w:val="26282F"/>
    </w:rPr>
  </w:style>
  <w:style w:type="character" w:customStyle="1" w:styleId="af">
    <w:name w:val="Гипертекстовая ссылка"/>
    <w:basedOn w:val="ae"/>
    <w:uiPriority w:val="99"/>
    <w:rsid w:val="00327AC4"/>
    <w:rPr>
      <w:b w:val="0"/>
      <w:bCs w:val="0"/>
      <w:color w:val="106BBE"/>
    </w:rPr>
  </w:style>
  <w:style w:type="paragraph" w:customStyle="1" w:styleId="af0">
    <w:name w:val="Текст (справка)"/>
    <w:basedOn w:val="a"/>
    <w:next w:val="a"/>
    <w:uiPriority w:val="99"/>
    <w:rsid w:val="00327AC4"/>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1">
    <w:name w:val="Комментарий"/>
    <w:basedOn w:val="af0"/>
    <w:next w:val="a"/>
    <w:uiPriority w:val="99"/>
    <w:rsid w:val="00327AC4"/>
    <w:pPr>
      <w:spacing w:before="75"/>
      <w:ind w:right="0"/>
      <w:jc w:val="both"/>
    </w:pPr>
    <w:rPr>
      <w:color w:val="353842"/>
      <w:shd w:val="clear" w:color="auto" w:fill="F0F0F0"/>
    </w:rPr>
  </w:style>
  <w:style w:type="paragraph" w:customStyle="1" w:styleId="af2">
    <w:name w:val="Информация об изменениях документа"/>
    <w:basedOn w:val="af1"/>
    <w:next w:val="a"/>
    <w:uiPriority w:val="99"/>
    <w:rsid w:val="00327AC4"/>
    <w:rPr>
      <w:i/>
      <w:iCs/>
    </w:rPr>
  </w:style>
  <w:style w:type="paragraph" w:customStyle="1" w:styleId="af3">
    <w:name w:val="Нормальный (таблица)"/>
    <w:basedOn w:val="a"/>
    <w:next w:val="a"/>
    <w:uiPriority w:val="99"/>
    <w:rsid w:val="00327AC4"/>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4">
    <w:name w:val="Прижатый влево"/>
    <w:basedOn w:val="a"/>
    <w:next w:val="a"/>
    <w:uiPriority w:val="99"/>
    <w:rsid w:val="00327AC4"/>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5">
    <w:name w:val="Цветовое выделение для Текст"/>
    <w:uiPriority w:val="99"/>
    <w:rsid w:val="00327AC4"/>
  </w:style>
  <w:style w:type="paragraph" w:customStyle="1" w:styleId="13">
    <w:name w:val="Текст сноски1"/>
    <w:basedOn w:val="a"/>
    <w:next w:val="af6"/>
    <w:link w:val="af7"/>
    <w:uiPriority w:val="99"/>
    <w:semiHidden/>
    <w:unhideWhenUsed/>
    <w:rsid w:val="00327AC4"/>
    <w:pPr>
      <w:widowControl w:val="0"/>
      <w:autoSpaceDE w:val="0"/>
      <w:autoSpaceDN w:val="0"/>
      <w:adjustRightInd w:val="0"/>
      <w:spacing w:after="0" w:line="240" w:lineRule="auto"/>
      <w:ind w:firstLine="720"/>
      <w:jc w:val="both"/>
    </w:pPr>
    <w:rPr>
      <w:rFonts w:ascii="Arial" w:hAnsi="Arial" w:cs="Arial"/>
      <w:sz w:val="20"/>
      <w:szCs w:val="20"/>
    </w:rPr>
  </w:style>
  <w:style w:type="character" w:customStyle="1" w:styleId="af7">
    <w:name w:val="Текст сноски Знак"/>
    <w:basedOn w:val="a0"/>
    <w:link w:val="13"/>
    <w:uiPriority w:val="99"/>
    <w:semiHidden/>
    <w:rsid w:val="00327AC4"/>
    <w:rPr>
      <w:rFonts w:ascii="Arial" w:hAnsi="Arial" w:cs="Arial"/>
      <w:sz w:val="20"/>
      <w:szCs w:val="20"/>
    </w:rPr>
  </w:style>
  <w:style w:type="character" w:styleId="af8">
    <w:name w:val="footnote reference"/>
    <w:basedOn w:val="a0"/>
    <w:uiPriority w:val="99"/>
    <w:semiHidden/>
    <w:unhideWhenUsed/>
    <w:rsid w:val="00327AC4"/>
    <w:rPr>
      <w:vertAlign w:val="superscript"/>
    </w:rPr>
  </w:style>
  <w:style w:type="character" w:customStyle="1" w:styleId="111">
    <w:name w:val="Заголовок 1 Знак1"/>
    <w:basedOn w:val="a0"/>
    <w:link w:val="1"/>
    <w:uiPriority w:val="9"/>
    <w:rsid w:val="00327AC4"/>
    <w:rPr>
      <w:rFonts w:asciiTheme="majorHAnsi" w:eastAsiaTheme="majorEastAsia" w:hAnsiTheme="majorHAnsi" w:cstheme="majorBidi"/>
      <w:color w:val="2E74B5" w:themeColor="accent1" w:themeShade="BF"/>
      <w:sz w:val="32"/>
      <w:szCs w:val="32"/>
    </w:rPr>
  </w:style>
  <w:style w:type="paragraph" w:styleId="af6">
    <w:name w:val="footnote text"/>
    <w:basedOn w:val="a"/>
    <w:link w:val="14"/>
    <w:uiPriority w:val="99"/>
    <w:semiHidden/>
    <w:unhideWhenUsed/>
    <w:rsid w:val="00327AC4"/>
    <w:pPr>
      <w:spacing w:after="0" w:line="240" w:lineRule="auto"/>
    </w:pPr>
    <w:rPr>
      <w:sz w:val="20"/>
      <w:szCs w:val="20"/>
    </w:rPr>
  </w:style>
  <w:style w:type="character" w:customStyle="1" w:styleId="14">
    <w:name w:val="Текст сноски Знак1"/>
    <w:basedOn w:val="a0"/>
    <w:link w:val="af6"/>
    <w:uiPriority w:val="99"/>
    <w:semiHidden/>
    <w:rsid w:val="00327AC4"/>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7292131">
      <w:bodyDiv w:val="1"/>
      <w:marLeft w:val="0"/>
      <w:marRight w:val="0"/>
      <w:marTop w:val="0"/>
      <w:marBottom w:val="0"/>
      <w:divBdr>
        <w:top w:val="none" w:sz="0" w:space="0" w:color="auto"/>
        <w:left w:val="none" w:sz="0" w:space="0" w:color="auto"/>
        <w:bottom w:val="none" w:sz="0" w:space="0" w:color="auto"/>
        <w:right w:val="none" w:sz="0" w:space="0" w:color="auto"/>
      </w:divBdr>
    </w:div>
    <w:div w:id="86417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garantF1://71200866.50000" TargetMode="External"/><Relationship Id="rId21" Type="http://schemas.openxmlformats.org/officeDocument/2006/relationships/hyperlink" Target="garantF1://25827018.1000" TargetMode="External"/><Relationship Id="rId42" Type="http://schemas.openxmlformats.org/officeDocument/2006/relationships/hyperlink" Target="garantF1://72175618.1000" TargetMode="External"/><Relationship Id="rId47" Type="http://schemas.openxmlformats.org/officeDocument/2006/relationships/hyperlink" Target="garantF1://455501.0" TargetMode="External"/><Relationship Id="rId63" Type="http://schemas.openxmlformats.org/officeDocument/2006/relationships/hyperlink" Target="garantF1://70851956.2320" TargetMode="External"/><Relationship Id="rId6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garantF1://12012604.4" TargetMode="External"/><Relationship Id="rId29" Type="http://schemas.openxmlformats.org/officeDocument/2006/relationships/hyperlink" Target="garantF1://70365940.0" TargetMode="External"/><Relationship Id="rId11" Type="http://schemas.openxmlformats.org/officeDocument/2006/relationships/hyperlink" Target="garantF1://12012604.242203" TargetMode="External"/><Relationship Id="rId24" Type="http://schemas.openxmlformats.org/officeDocument/2006/relationships/hyperlink" Target="garantF1://71200866.60000" TargetMode="External"/><Relationship Id="rId32" Type="http://schemas.openxmlformats.org/officeDocument/2006/relationships/hyperlink" Target="garantF1://73146062.7000" TargetMode="External"/><Relationship Id="rId37" Type="http://schemas.openxmlformats.org/officeDocument/2006/relationships/hyperlink" Target="garantF1://455333.0" TargetMode="External"/><Relationship Id="rId40" Type="http://schemas.openxmlformats.org/officeDocument/2006/relationships/hyperlink" Target="garantF1://72175618.12000" TargetMode="External"/><Relationship Id="rId45" Type="http://schemas.openxmlformats.org/officeDocument/2006/relationships/hyperlink" Target="garantF1://72175618.1000" TargetMode="External"/><Relationship Id="rId53" Type="http://schemas.openxmlformats.org/officeDocument/2006/relationships/hyperlink" Target="garantF1://80026.4012" TargetMode="External"/><Relationship Id="rId58" Type="http://schemas.openxmlformats.org/officeDocument/2006/relationships/hyperlink" Target="garantF1://70851956.2170" TargetMode="External"/><Relationship Id="rId66" Type="http://schemas.openxmlformats.org/officeDocument/2006/relationships/hyperlink" Target="garantF1://80026.4012" TargetMode="External"/><Relationship Id="rId74"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garantF1://12036354.5" TargetMode="External"/><Relationship Id="rId19" Type="http://schemas.openxmlformats.org/officeDocument/2006/relationships/hyperlink" Target="garantF1://12084522.21" TargetMode="External"/><Relationship Id="rId14" Type="http://schemas.openxmlformats.org/officeDocument/2006/relationships/hyperlink" Target="garantF1://12084522.21" TargetMode="External"/><Relationship Id="rId22" Type="http://schemas.openxmlformats.org/officeDocument/2006/relationships/hyperlink" Target="garantF1://12084522.21" TargetMode="External"/><Relationship Id="rId27" Type="http://schemas.openxmlformats.org/officeDocument/2006/relationships/hyperlink" Target="garantF1://71200866.90000" TargetMode="External"/><Relationship Id="rId30" Type="http://schemas.openxmlformats.org/officeDocument/2006/relationships/hyperlink" Target="garantF1://70365940.0" TargetMode="External"/><Relationship Id="rId35" Type="http://schemas.openxmlformats.org/officeDocument/2006/relationships/hyperlink" Target="garantF1://12022754.0" TargetMode="External"/><Relationship Id="rId43" Type="http://schemas.openxmlformats.org/officeDocument/2006/relationships/hyperlink" Target="garantF1://70365940.0" TargetMode="External"/><Relationship Id="rId48" Type="http://schemas.openxmlformats.org/officeDocument/2006/relationships/hyperlink" Target="garantF1://12022754.0" TargetMode="External"/><Relationship Id="rId56" Type="http://schemas.openxmlformats.org/officeDocument/2006/relationships/hyperlink" Target="garantF1://80026.4012" TargetMode="External"/><Relationship Id="rId64" Type="http://schemas.openxmlformats.org/officeDocument/2006/relationships/hyperlink" Target="garantF1://70851956.2240" TargetMode="External"/><Relationship Id="rId69" Type="http://schemas.openxmlformats.org/officeDocument/2006/relationships/footer" Target="footer1.xml"/><Relationship Id="rId8" Type="http://schemas.openxmlformats.org/officeDocument/2006/relationships/image" Target="media/image1.jpg"/><Relationship Id="rId51" Type="http://schemas.openxmlformats.org/officeDocument/2006/relationships/hyperlink" Target="garantF1://70253464.2" TargetMode="External"/><Relationship Id="rId72" Type="http://schemas.openxmlformats.org/officeDocument/2006/relationships/footer" Target="footer3.xml"/><Relationship Id="rId3" Type="http://schemas.openxmlformats.org/officeDocument/2006/relationships/styles" Target="styles.xml"/><Relationship Id="rId12" Type="http://schemas.openxmlformats.org/officeDocument/2006/relationships/hyperlink" Target="garantF1://12084522.21" TargetMode="External"/><Relationship Id="rId17" Type="http://schemas.openxmlformats.org/officeDocument/2006/relationships/hyperlink" Target="garantF1://71871578.1000" TargetMode="External"/><Relationship Id="rId25" Type="http://schemas.openxmlformats.org/officeDocument/2006/relationships/hyperlink" Target="garantF1://71200866.70000" TargetMode="External"/><Relationship Id="rId33" Type="http://schemas.openxmlformats.org/officeDocument/2006/relationships/hyperlink" Target="garantF1://70253464.2" TargetMode="External"/><Relationship Id="rId38" Type="http://schemas.openxmlformats.org/officeDocument/2006/relationships/hyperlink" Target="garantF1://455333.0" TargetMode="External"/><Relationship Id="rId46" Type="http://schemas.openxmlformats.org/officeDocument/2006/relationships/hyperlink" Target="garantF1://72175618.12000" TargetMode="External"/><Relationship Id="rId59" Type="http://schemas.openxmlformats.org/officeDocument/2006/relationships/hyperlink" Target="garantF1://70851956.2180" TargetMode="External"/><Relationship Id="rId67" Type="http://schemas.openxmlformats.org/officeDocument/2006/relationships/header" Target="header1.xml"/><Relationship Id="rId20" Type="http://schemas.openxmlformats.org/officeDocument/2006/relationships/hyperlink" Target="garantF1://12084522.21" TargetMode="External"/><Relationship Id="rId41" Type="http://schemas.openxmlformats.org/officeDocument/2006/relationships/hyperlink" Target="garantF1://73146062.7000" TargetMode="External"/><Relationship Id="rId54" Type="http://schemas.openxmlformats.org/officeDocument/2006/relationships/hyperlink" Target="garantF1://12012604.2" TargetMode="External"/><Relationship Id="rId62" Type="http://schemas.openxmlformats.org/officeDocument/2006/relationships/hyperlink" Target="garantF1://70851956.2320" TargetMode="External"/><Relationship Id="rId7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garantF1://74275072.1000" TargetMode="External"/><Relationship Id="rId23" Type="http://schemas.openxmlformats.org/officeDocument/2006/relationships/hyperlink" Target="garantF1://71871578.1000" TargetMode="External"/><Relationship Id="rId28" Type="http://schemas.openxmlformats.org/officeDocument/2006/relationships/hyperlink" Target="garantF1://71871578.1000" TargetMode="External"/><Relationship Id="rId36" Type="http://schemas.openxmlformats.org/officeDocument/2006/relationships/hyperlink" Target="garantF1://455501.0" TargetMode="External"/><Relationship Id="rId49" Type="http://schemas.openxmlformats.org/officeDocument/2006/relationships/hyperlink" Target="garantF1://70016264.1000" TargetMode="External"/><Relationship Id="rId57" Type="http://schemas.openxmlformats.org/officeDocument/2006/relationships/hyperlink" Target="garantF1://70851956.2220" TargetMode="External"/><Relationship Id="rId10" Type="http://schemas.openxmlformats.org/officeDocument/2006/relationships/hyperlink" Target="garantF1://10800200.1" TargetMode="External"/><Relationship Id="rId31" Type="http://schemas.openxmlformats.org/officeDocument/2006/relationships/hyperlink" Target="garantF1://73146062.7000" TargetMode="External"/><Relationship Id="rId44" Type="http://schemas.openxmlformats.org/officeDocument/2006/relationships/hyperlink" Target="garantF1://70365940.0" TargetMode="External"/><Relationship Id="rId52" Type="http://schemas.openxmlformats.org/officeDocument/2006/relationships/hyperlink" Target="garantF1://70016264.1000" TargetMode="External"/><Relationship Id="rId60" Type="http://schemas.openxmlformats.org/officeDocument/2006/relationships/hyperlink" Target="garantF1://12025268.5" TargetMode="External"/><Relationship Id="rId65" Type="http://schemas.openxmlformats.org/officeDocument/2006/relationships/hyperlink" Target="garantF1://70016264.1000"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garantF1://12084522.54" TargetMode="External"/><Relationship Id="rId13" Type="http://schemas.openxmlformats.org/officeDocument/2006/relationships/hyperlink" Target="garantF1://72175618.12000" TargetMode="External"/><Relationship Id="rId18" Type="http://schemas.openxmlformats.org/officeDocument/2006/relationships/hyperlink" Target="garantF1://71871578.1000" TargetMode="External"/><Relationship Id="rId39" Type="http://schemas.openxmlformats.org/officeDocument/2006/relationships/hyperlink" Target="garantF1://72175618.1000" TargetMode="External"/><Relationship Id="rId34" Type="http://schemas.openxmlformats.org/officeDocument/2006/relationships/hyperlink" Target="garantF1://12022754.0" TargetMode="External"/><Relationship Id="rId50" Type="http://schemas.openxmlformats.org/officeDocument/2006/relationships/hyperlink" Target="garantF1://80026.4012" TargetMode="External"/><Relationship Id="rId55" Type="http://schemas.openxmlformats.org/officeDocument/2006/relationships/hyperlink" Target="garantF1://70016264.1000" TargetMode="External"/><Relationship Id="rId7" Type="http://schemas.openxmlformats.org/officeDocument/2006/relationships/endnotes" Target="endnotes.xml"/><Relationship Id="rId71"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6A302-2720-48A5-A0B2-C39BE8631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41</Pages>
  <Words>12751</Words>
  <Characters>72685</Characters>
  <Application>Microsoft Office Word</Application>
  <DocSecurity>0</DocSecurity>
  <Lines>605</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Киселев Виктор Вадимович</dc:creator>
  <cp:keywords/>
  <dc:description/>
  <cp:lastModifiedBy>Хамлова Наталья Львовна</cp:lastModifiedBy>
  <cp:revision>9</cp:revision>
  <cp:lastPrinted>2021-10-08T05:51:00Z</cp:lastPrinted>
  <dcterms:created xsi:type="dcterms:W3CDTF">2021-12-09T01:27:00Z</dcterms:created>
  <dcterms:modified xsi:type="dcterms:W3CDTF">2021-12-16T07:36:00Z</dcterms:modified>
</cp:coreProperties>
</file>